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F7D271" w14:textId="77777777" w:rsidR="001C1FD5" w:rsidRPr="00247120" w:rsidRDefault="001C1FD5">
      <w:pPr>
        <w:rPr>
          <w:rFonts w:ascii="ＭＳ Ｐゴシック" w:eastAsia="ＭＳ Ｐゴシック" w:hAnsi="ＭＳ Ｐゴシック"/>
        </w:rPr>
      </w:pPr>
    </w:p>
    <w:p w14:paraId="4F510806" w14:textId="77777777" w:rsidR="001C1FD5" w:rsidRPr="00247120" w:rsidRDefault="001C1FD5">
      <w:pPr>
        <w:rPr>
          <w:rFonts w:ascii="ＭＳ Ｐゴシック" w:eastAsia="ＭＳ Ｐゴシック" w:hAnsi="ＭＳ Ｐゴシック"/>
        </w:rPr>
      </w:pPr>
    </w:p>
    <w:p w14:paraId="72ADB940" w14:textId="77777777" w:rsidR="001C1FD5" w:rsidRPr="00247120" w:rsidRDefault="001C1FD5">
      <w:pPr>
        <w:rPr>
          <w:rFonts w:ascii="ＭＳ Ｐゴシック" w:eastAsia="ＭＳ Ｐゴシック" w:hAnsi="ＭＳ Ｐゴシック"/>
        </w:rPr>
      </w:pPr>
    </w:p>
    <w:p w14:paraId="0DA8BBBF" w14:textId="77777777" w:rsidR="001C1FD5" w:rsidRPr="00247120" w:rsidRDefault="001C1FD5">
      <w:pPr>
        <w:rPr>
          <w:rFonts w:ascii="ＭＳ Ｐゴシック" w:eastAsia="ＭＳ Ｐゴシック" w:hAnsi="ＭＳ Ｐゴシック"/>
        </w:rPr>
      </w:pPr>
    </w:p>
    <w:p w14:paraId="1D374CA8" w14:textId="77777777" w:rsidR="001C1FD5" w:rsidRPr="00247120" w:rsidRDefault="001C1FD5">
      <w:pPr>
        <w:rPr>
          <w:rFonts w:ascii="ＭＳ Ｐゴシック" w:eastAsia="ＭＳ Ｐゴシック" w:hAnsi="ＭＳ Ｐゴシック"/>
        </w:rPr>
      </w:pPr>
    </w:p>
    <w:p w14:paraId="6D847A55" w14:textId="77777777" w:rsidR="001C1FD5" w:rsidRPr="00247120" w:rsidRDefault="001C1FD5">
      <w:pPr>
        <w:rPr>
          <w:rFonts w:ascii="ＭＳ Ｐゴシック" w:eastAsia="ＭＳ Ｐゴシック" w:hAnsi="ＭＳ Ｐゴシック"/>
        </w:rPr>
      </w:pPr>
    </w:p>
    <w:p w14:paraId="0E55FCA7" w14:textId="77777777" w:rsidR="001C1FD5" w:rsidRPr="00247120" w:rsidRDefault="001C1FD5">
      <w:pPr>
        <w:rPr>
          <w:rFonts w:ascii="ＭＳ Ｐゴシック" w:eastAsia="ＭＳ Ｐゴシック" w:hAnsi="ＭＳ Ｐゴシック"/>
          <w:sz w:val="32"/>
          <w:szCs w:val="32"/>
        </w:rPr>
      </w:pPr>
    </w:p>
    <w:p w14:paraId="13CA4A31" w14:textId="77777777" w:rsidR="001C1FD5" w:rsidRPr="00247120" w:rsidRDefault="001C1FD5">
      <w:pPr>
        <w:rPr>
          <w:rFonts w:ascii="ＭＳ Ｐゴシック" w:eastAsia="ＭＳ Ｐゴシック" w:hAnsi="ＭＳ Ｐゴシック"/>
          <w:sz w:val="32"/>
          <w:szCs w:val="32"/>
        </w:rPr>
      </w:pPr>
    </w:p>
    <w:p w14:paraId="528D0421" w14:textId="77777777" w:rsidR="001C1FD5" w:rsidRPr="00247120" w:rsidRDefault="001C1FD5">
      <w:pPr>
        <w:rPr>
          <w:rFonts w:ascii="ＭＳ Ｐゴシック" w:eastAsia="ＭＳ Ｐゴシック" w:hAnsi="ＭＳ Ｐゴシック"/>
          <w:sz w:val="32"/>
          <w:szCs w:val="32"/>
        </w:rPr>
      </w:pPr>
    </w:p>
    <w:p w14:paraId="3C0DB54D" w14:textId="14131772" w:rsidR="00B64F90" w:rsidRDefault="008323B2" w:rsidP="00B64F90">
      <w:pPr>
        <w:jc w:val="center"/>
        <w:rPr>
          <w:rFonts w:ascii="ＭＳ Ｐゴシック" w:eastAsia="ＭＳ Ｐゴシック" w:hAnsi="ＭＳ Ｐゴシック"/>
          <w:b/>
          <w:sz w:val="32"/>
          <w:szCs w:val="32"/>
        </w:rPr>
      </w:pPr>
      <w:proofErr w:type="spellStart"/>
      <w:r w:rsidRPr="00247120">
        <w:rPr>
          <w:rFonts w:ascii="ＭＳ Ｐゴシック" w:eastAsia="ＭＳ Ｐゴシック" w:hAnsi="ＭＳ Ｐゴシック" w:hint="eastAsia"/>
          <w:b/>
          <w:sz w:val="32"/>
          <w:szCs w:val="32"/>
        </w:rPr>
        <w:t>BlueBean</w:t>
      </w:r>
      <w:proofErr w:type="spellEnd"/>
      <w:r w:rsidR="007A2F1E">
        <w:rPr>
          <w:rFonts w:ascii="ＭＳ Ｐゴシック" w:eastAsia="ＭＳ Ｐゴシック" w:hAnsi="ＭＳ Ｐゴシック" w:hint="eastAsia"/>
          <w:b/>
          <w:sz w:val="32"/>
          <w:szCs w:val="32"/>
        </w:rPr>
        <w:t>マニュアル</w:t>
      </w:r>
    </w:p>
    <w:p w14:paraId="0C71805D" w14:textId="1A94A35C" w:rsidR="00A03490" w:rsidRDefault="000B0D77" w:rsidP="00496D33">
      <w:pPr>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アウトバ</w:t>
      </w:r>
      <w:r w:rsidR="0061660E">
        <w:rPr>
          <w:rFonts w:ascii="ＭＳ Ｐゴシック" w:eastAsia="ＭＳ Ｐゴシック" w:hAnsi="ＭＳ Ｐゴシック" w:hint="eastAsia"/>
          <w:b/>
          <w:sz w:val="32"/>
          <w:szCs w:val="32"/>
        </w:rPr>
        <w:t>ウ</w:t>
      </w:r>
      <w:r>
        <w:rPr>
          <w:rFonts w:ascii="ＭＳ Ｐゴシック" w:eastAsia="ＭＳ Ｐゴシック" w:hAnsi="ＭＳ Ｐゴシック" w:hint="eastAsia"/>
          <w:b/>
          <w:sz w:val="32"/>
          <w:szCs w:val="32"/>
        </w:rPr>
        <w:t>ンド</w:t>
      </w:r>
      <w:r w:rsidR="007A2F1E">
        <w:rPr>
          <w:rFonts w:ascii="ＭＳ Ｐゴシック" w:eastAsia="ＭＳ Ｐゴシック" w:hAnsi="ＭＳ Ｐゴシック" w:hint="eastAsia"/>
          <w:b/>
          <w:sz w:val="32"/>
          <w:szCs w:val="32"/>
        </w:rPr>
        <w:t>編</w:t>
      </w:r>
      <w:bookmarkStart w:id="0" w:name="_Hlk513455899"/>
      <w:bookmarkEnd w:id="0"/>
    </w:p>
    <w:p w14:paraId="44FA3B98" w14:textId="45D6EEC2" w:rsidR="00602290" w:rsidRDefault="00602290" w:rsidP="001C1FD5">
      <w:pPr>
        <w:jc w:val="center"/>
        <w:rPr>
          <w:rFonts w:ascii="ＭＳ Ｐゴシック" w:eastAsia="ＭＳ Ｐゴシック" w:hAnsi="ＭＳ Ｐゴシック"/>
          <w:b/>
          <w:sz w:val="32"/>
          <w:szCs w:val="32"/>
        </w:rPr>
      </w:pPr>
    </w:p>
    <w:p w14:paraId="09BABCC5" w14:textId="4D7D58AE" w:rsidR="00602290" w:rsidRDefault="00602290" w:rsidP="001C1FD5">
      <w:pPr>
        <w:jc w:val="center"/>
        <w:rPr>
          <w:rFonts w:ascii="ＭＳ Ｐゴシック" w:eastAsia="ＭＳ Ｐゴシック" w:hAnsi="ＭＳ Ｐゴシック"/>
          <w:b/>
          <w:sz w:val="32"/>
          <w:szCs w:val="32"/>
        </w:rPr>
      </w:pPr>
    </w:p>
    <w:p w14:paraId="405AADC5" w14:textId="77777777" w:rsidR="00F02FAA" w:rsidRDefault="00F02FAA" w:rsidP="00F02FAA">
      <w:pPr>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＜ご注意＞</w:t>
      </w:r>
    </w:p>
    <w:p w14:paraId="71C941D8" w14:textId="77777777" w:rsidR="00F02FAA" w:rsidRDefault="00F02FAA" w:rsidP="00F02FAA">
      <w:pPr>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このマニュアルは、admin権限所有者向けの</w:t>
      </w:r>
    </w:p>
    <w:p w14:paraId="50EFEF28" w14:textId="77777777" w:rsidR="00F02FAA" w:rsidRDefault="00F02FAA" w:rsidP="00F02FAA">
      <w:pPr>
        <w:jc w:val="center"/>
        <w:rPr>
          <w:rFonts w:ascii="ＭＳ Ｐゴシック" w:eastAsia="ＭＳ Ｐゴシック" w:hAnsi="ＭＳ Ｐゴシック"/>
          <w:b/>
          <w:sz w:val="32"/>
          <w:szCs w:val="32"/>
        </w:rPr>
      </w:pPr>
      <w:proofErr w:type="spellStart"/>
      <w:r>
        <w:rPr>
          <w:rFonts w:ascii="ＭＳ Ｐゴシック" w:eastAsia="ＭＳ Ｐゴシック" w:hAnsi="ＭＳ Ｐゴシック" w:hint="eastAsia"/>
          <w:b/>
          <w:sz w:val="32"/>
          <w:szCs w:val="32"/>
        </w:rPr>
        <w:t>BlueBean</w:t>
      </w:r>
      <w:proofErr w:type="spellEnd"/>
      <w:r>
        <w:rPr>
          <w:rFonts w:ascii="ＭＳ Ｐゴシック" w:eastAsia="ＭＳ Ｐゴシック" w:hAnsi="ＭＳ Ｐゴシック" w:hint="eastAsia"/>
          <w:b/>
          <w:sz w:val="32"/>
          <w:szCs w:val="32"/>
        </w:rPr>
        <w:t>システムマニュアルです。</w:t>
      </w:r>
    </w:p>
    <w:p w14:paraId="1FB6BCC2" w14:textId="77777777" w:rsidR="00F02FAA" w:rsidRPr="008270D7" w:rsidRDefault="00F02FAA" w:rsidP="00F02FAA">
      <w:pPr>
        <w:jc w:val="center"/>
        <w:rPr>
          <w:rFonts w:ascii="ＭＳ Ｐゴシック" w:eastAsia="ＭＳ Ｐゴシック" w:hAnsi="ＭＳ Ｐゴシック"/>
          <w:sz w:val="28"/>
          <w:szCs w:val="28"/>
        </w:rPr>
      </w:pPr>
      <w:r w:rsidRPr="008270D7">
        <w:rPr>
          <w:rFonts w:ascii="ＭＳ Ｐゴシック" w:eastAsia="ＭＳ Ｐゴシック" w:hAnsi="ＭＳ Ｐゴシック" w:hint="eastAsia"/>
          <w:sz w:val="28"/>
          <w:szCs w:val="28"/>
        </w:rPr>
        <w:t>本マニュアルの記載内容は、予告なく変更する場合がございます。</w:t>
      </w:r>
    </w:p>
    <w:p w14:paraId="57315128" w14:textId="6FED6868" w:rsidR="00602290" w:rsidRPr="00F02FAA" w:rsidRDefault="00602290" w:rsidP="001C1FD5">
      <w:pPr>
        <w:jc w:val="center"/>
        <w:rPr>
          <w:rFonts w:ascii="ＭＳ Ｐゴシック" w:eastAsia="ＭＳ Ｐゴシック" w:hAnsi="ＭＳ Ｐゴシック"/>
          <w:b/>
          <w:sz w:val="28"/>
          <w:szCs w:val="28"/>
        </w:rPr>
      </w:pPr>
    </w:p>
    <w:p w14:paraId="45D2F195" w14:textId="28E78B97" w:rsidR="00496D33" w:rsidRPr="004C5127" w:rsidRDefault="00496D33" w:rsidP="00496D33">
      <w:pPr>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Ver</w:t>
      </w:r>
      <w:r>
        <w:rPr>
          <w:rFonts w:ascii="ＭＳ Ｐゴシック" w:eastAsia="ＭＳ Ｐゴシック" w:hAnsi="ＭＳ Ｐゴシック"/>
          <w:b/>
          <w:sz w:val="32"/>
          <w:szCs w:val="32"/>
        </w:rPr>
        <w:t xml:space="preserve"> </w:t>
      </w:r>
      <w:r>
        <w:rPr>
          <w:rFonts w:ascii="ＭＳ Ｐゴシック" w:eastAsia="ＭＳ Ｐゴシック" w:hAnsi="ＭＳ Ｐゴシック" w:hint="eastAsia"/>
          <w:b/>
          <w:sz w:val="32"/>
          <w:szCs w:val="32"/>
        </w:rPr>
        <w:t>1.0.</w:t>
      </w:r>
      <w:r w:rsidR="007F19F3">
        <w:rPr>
          <w:rFonts w:ascii="ＭＳ Ｐゴシック" w:eastAsia="ＭＳ Ｐゴシック" w:hAnsi="ＭＳ Ｐゴシック" w:hint="eastAsia"/>
          <w:b/>
          <w:sz w:val="32"/>
          <w:szCs w:val="32"/>
        </w:rPr>
        <w:t>1</w:t>
      </w:r>
    </w:p>
    <w:p w14:paraId="232B69B5" w14:textId="449B3EF1" w:rsidR="00602290" w:rsidRPr="00247120" w:rsidRDefault="00602290" w:rsidP="00496D33">
      <w:pPr>
        <w:rPr>
          <w:rFonts w:ascii="ＭＳ Ｐゴシック" w:eastAsia="ＭＳ Ｐゴシック" w:hAnsi="ＭＳ Ｐゴシック"/>
          <w:b/>
          <w:sz w:val="32"/>
          <w:szCs w:val="32"/>
        </w:rPr>
      </w:pPr>
    </w:p>
    <w:p w14:paraId="5FBDE3D4" w14:textId="3EF66DEF" w:rsidR="00B54BC4" w:rsidRPr="00247120" w:rsidRDefault="00B54BC4">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sdt>
      <w:sdtPr>
        <w:rPr>
          <w:rFonts w:ascii="ＭＳ Ｐゴシック" w:eastAsia="ＭＳ Ｐゴシック" w:hAnsi="ＭＳ Ｐゴシック"/>
          <w:lang w:val="ja-JP"/>
        </w:rPr>
        <w:id w:val="-143283859"/>
        <w:docPartObj>
          <w:docPartGallery w:val="Table of Contents"/>
          <w:docPartUnique/>
        </w:docPartObj>
      </w:sdtPr>
      <w:sdtEndPr>
        <w:rPr>
          <w:bCs/>
        </w:rPr>
      </w:sdtEndPr>
      <w:sdtContent>
        <w:p w14:paraId="12DA2E49" w14:textId="47868913" w:rsidR="001E745F" w:rsidRPr="00794917" w:rsidRDefault="00034ED9" w:rsidP="00794917">
          <w:pPr>
            <w:tabs>
              <w:tab w:val="left" w:pos="840"/>
              <w:tab w:val="left" w:pos="1680"/>
              <w:tab w:val="left" w:pos="2817"/>
            </w:tabs>
            <w:spacing w:line="480" w:lineRule="exact"/>
            <w:rPr>
              <w:rFonts w:ascii="ＭＳ Ｐゴシック" w:eastAsia="ＭＳ Ｐゴシック" w:hAnsi="ＭＳ Ｐゴシック"/>
              <w:sz w:val="28"/>
              <w:szCs w:val="28"/>
            </w:rPr>
          </w:pPr>
          <w:r w:rsidRPr="00794917">
            <w:rPr>
              <w:rFonts w:ascii="ＭＳ Ｐゴシック" w:eastAsia="ＭＳ Ｐゴシック" w:hAnsi="ＭＳ Ｐゴシック" w:hint="eastAsia"/>
              <w:sz w:val="28"/>
              <w:szCs w:val="28"/>
              <w:lang w:val="ja-JP"/>
            </w:rPr>
            <w:t>目次</w:t>
          </w:r>
          <w:r w:rsidR="00E226CC" w:rsidRPr="00794917">
            <w:rPr>
              <w:rFonts w:ascii="ＭＳ Ｐゴシック" w:eastAsia="ＭＳ Ｐゴシック" w:hAnsi="ＭＳ Ｐゴシック"/>
              <w:sz w:val="28"/>
              <w:szCs w:val="28"/>
              <w:lang w:val="ja-JP"/>
            </w:rPr>
            <w:tab/>
          </w:r>
          <w:r w:rsidR="00E226CC" w:rsidRPr="00794917">
            <w:rPr>
              <w:rFonts w:ascii="ＭＳ Ｐゴシック" w:eastAsia="ＭＳ Ｐゴシック" w:hAnsi="ＭＳ Ｐゴシック"/>
              <w:sz w:val="28"/>
              <w:szCs w:val="28"/>
              <w:lang w:val="ja-JP"/>
            </w:rPr>
            <w:tab/>
          </w:r>
          <w:r w:rsidR="00E52DD9" w:rsidRPr="00794917">
            <w:rPr>
              <w:rFonts w:ascii="ＭＳ Ｐゴシック" w:eastAsia="ＭＳ Ｐゴシック" w:hAnsi="ＭＳ Ｐゴシック"/>
              <w:sz w:val="28"/>
              <w:szCs w:val="28"/>
              <w:lang w:val="ja-JP"/>
            </w:rPr>
            <w:tab/>
          </w:r>
        </w:p>
        <w:p w14:paraId="2E8496B1" w14:textId="30037AE6" w:rsidR="00794917" w:rsidRPr="00794917" w:rsidRDefault="00F041C5" w:rsidP="00794917">
          <w:pPr>
            <w:pStyle w:val="12"/>
            <w:tabs>
              <w:tab w:val="right" w:leader="dot" w:pos="9968"/>
            </w:tabs>
            <w:spacing w:line="480" w:lineRule="exact"/>
            <w:rPr>
              <w:rFonts w:asciiTheme="minorHAnsi" w:eastAsiaTheme="minorEastAsia"/>
              <w:noProof/>
              <w:sz w:val="28"/>
              <w:szCs w:val="28"/>
            </w:rPr>
          </w:pPr>
          <w:r w:rsidRPr="00794917">
            <w:rPr>
              <w:rFonts w:hAnsi="ＭＳ Ｐゴシック"/>
              <w:sz w:val="28"/>
              <w:szCs w:val="28"/>
            </w:rPr>
            <w:fldChar w:fldCharType="begin"/>
          </w:r>
          <w:r w:rsidRPr="00794917">
            <w:rPr>
              <w:rFonts w:hAnsi="ＭＳ Ｐゴシック"/>
              <w:sz w:val="28"/>
              <w:szCs w:val="28"/>
            </w:rPr>
            <w:instrText xml:space="preserve"> TOC \o "1-3" \h \z \u </w:instrText>
          </w:r>
          <w:r w:rsidRPr="00794917">
            <w:rPr>
              <w:rFonts w:hAnsi="ＭＳ Ｐゴシック"/>
              <w:sz w:val="28"/>
              <w:szCs w:val="28"/>
            </w:rPr>
            <w:fldChar w:fldCharType="separate"/>
          </w:r>
          <w:hyperlink w:anchor="_Toc40349045" w:history="1">
            <w:r w:rsidR="00794917" w:rsidRPr="00794917">
              <w:rPr>
                <w:rStyle w:val="a9"/>
                <w:rFonts w:hAnsi="ＭＳ Ｐゴシック"/>
                <w:b/>
                <w:bCs/>
                <w:noProof/>
                <w:sz w:val="28"/>
                <w:szCs w:val="28"/>
              </w:rPr>
              <w:t>1．BlueBeanでの発信方法</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_Toc40349045 \h </w:instrText>
            </w:r>
            <w:r w:rsidR="00794917" w:rsidRPr="00794917">
              <w:rPr>
                <w:noProof/>
                <w:webHidden/>
                <w:sz w:val="28"/>
                <w:szCs w:val="28"/>
              </w:rPr>
            </w:r>
            <w:r w:rsidR="00794917" w:rsidRPr="00794917">
              <w:rPr>
                <w:noProof/>
                <w:webHidden/>
                <w:sz w:val="28"/>
                <w:szCs w:val="28"/>
              </w:rPr>
              <w:fldChar w:fldCharType="separate"/>
            </w:r>
            <w:r w:rsidR="007027E2">
              <w:rPr>
                <w:noProof/>
                <w:webHidden/>
                <w:sz w:val="28"/>
                <w:szCs w:val="28"/>
              </w:rPr>
              <w:t>3</w:t>
            </w:r>
            <w:r w:rsidR="00794917" w:rsidRPr="00794917">
              <w:rPr>
                <w:noProof/>
                <w:webHidden/>
                <w:sz w:val="28"/>
                <w:szCs w:val="28"/>
              </w:rPr>
              <w:fldChar w:fldCharType="end"/>
            </w:r>
          </w:hyperlink>
        </w:p>
        <w:p w14:paraId="2F95C916" w14:textId="1CBD51B9" w:rsidR="00794917" w:rsidRPr="00794917" w:rsidRDefault="00A24270" w:rsidP="00794917">
          <w:pPr>
            <w:pStyle w:val="12"/>
            <w:tabs>
              <w:tab w:val="right" w:leader="dot" w:pos="9968"/>
            </w:tabs>
            <w:spacing w:line="480" w:lineRule="exact"/>
            <w:rPr>
              <w:rFonts w:asciiTheme="minorHAnsi" w:eastAsiaTheme="minorEastAsia"/>
              <w:noProof/>
              <w:sz w:val="28"/>
              <w:szCs w:val="28"/>
            </w:rPr>
          </w:pPr>
          <w:hyperlink w:anchor="_Toc40349046" w:history="1">
            <w:r w:rsidR="00794917" w:rsidRPr="00794917">
              <w:rPr>
                <w:rStyle w:val="a9"/>
                <w:rFonts w:hAnsi="ＭＳ Ｐゴシック"/>
                <w:b/>
                <w:bCs/>
                <w:noProof/>
                <w:sz w:val="28"/>
                <w:szCs w:val="28"/>
              </w:rPr>
              <w:t>2．アウトバンド業務のBlueBeanの構造</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_Toc40349046 \h </w:instrText>
            </w:r>
            <w:r w:rsidR="00794917" w:rsidRPr="00794917">
              <w:rPr>
                <w:noProof/>
                <w:webHidden/>
                <w:sz w:val="28"/>
                <w:szCs w:val="28"/>
              </w:rPr>
            </w:r>
            <w:r w:rsidR="00794917" w:rsidRPr="00794917">
              <w:rPr>
                <w:noProof/>
                <w:webHidden/>
                <w:sz w:val="28"/>
                <w:szCs w:val="28"/>
              </w:rPr>
              <w:fldChar w:fldCharType="separate"/>
            </w:r>
            <w:r w:rsidR="007027E2">
              <w:rPr>
                <w:noProof/>
                <w:webHidden/>
                <w:sz w:val="28"/>
                <w:szCs w:val="28"/>
              </w:rPr>
              <w:t>4</w:t>
            </w:r>
            <w:r w:rsidR="00794917" w:rsidRPr="00794917">
              <w:rPr>
                <w:noProof/>
                <w:webHidden/>
                <w:sz w:val="28"/>
                <w:szCs w:val="28"/>
              </w:rPr>
              <w:fldChar w:fldCharType="end"/>
            </w:r>
          </w:hyperlink>
        </w:p>
        <w:p w14:paraId="20502118" w14:textId="4143B2B9" w:rsidR="00794917" w:rsidRPr="00794917" w:rsidRDefault="00A24270" w:rsidP="00794917">
          <w:pPr>
            <w:pStyle w:val="12"/>
            <w:tabs>
              <w:tab w:val="right" w:leader="dot" w:pos="9968"/>
            </w:tabs>
            <w:spacing w:line="480" w:lineRule="exact"/>
            <w:rPr>
              <w:rFonts w:asciiTheme="minorHAnsi" w:eastAsiaTheme="minorEastAsia"/>
              <w:noProof/>
              <w:sz w:val="28"/>
              <w:szCs w:val="28"/>
            </w:rPr>
          </w:pPr>
          <w:hyperlink w:anchor="_Toc40349047" w:history="1">
            <w:r w:rsidR="00794917" w:rsidRPr="00794917">
              <w:rPr>
                <w:rStyle w:val="a9"/>
                <w:rFonts w:hAnsi="ＭＳ Ｐゴシック"/>
                <w:b/>
                <w:bCs/>
                <w:noProof/>
                <w:sz w:val="28"/>
                <w:szCs w:val="28"/>
              </w:rPr>
              <w:t>3．設定方法の概要</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_Toc40349047 \h </w:instrText>
            </w:r>
            <w:r w:rsidR="00794917" w:rsidRPr="00794917">
              <w:rPr>
                <w:noProof/>
                <w:webHidden/>
                <w:sz w:val="28"/>
                <w:szCs w:val="28"/>
              </w:rPr>
            </w:r>
            <w:r w:rsidR="00794917" w:rsidRPr="00794917">
              <w:rPr>
                <w:noProof/>
                <w:webHidden/>
                <w:sz w:val="28"/>
                <w:szCs w:val="28"/>
              </w:rPr>
              <w:fldChar w:fldCharType="separate"/>
            </w:r>
            <w:r w:rsidR="007027E2">
              <w:rPr>
                <w:noProof/>
                <w:webHidden/>
                <w:sz w:val="28"/>
                <w:szCs w:val="28"/>
              </w:rPr>
              <w:t>5</w:t>
            </w:r>
            <w:r w:rsidR="00794917" w:rsidRPr="00794917">
              <w:rPr>
                <w:noProof/>
                <w:webHidden/>
                <w:sz w:val="28"/>
                <w:szCs w:val="28"/>
              </w:rPr>
              <w:fldChar w:fldCharType="end"/>
            </w:r>
          </w:hyperlink>
        </w:p>
        <w:p w14:paraId="3D124FDD" w14:textId="06317B65" w:rsidR="00794917" w:rsidRPr="00794917" w:rsidRDefault="00A24270" w:rsidP="00794917">
          <w:pPr>
            <w:pStyle w:val="12"/>
            <w:tabs>
              <w:tab w:val="right" w:leader="dot" w:pos="9968"/>
            </w:tabs>
            <w:spacing w:line="480" w:lineRule="exact"/>
            <w:rPr>
              <w:rFonts w:asciiTheme="minorHAnsi" w:eastAsiaTheme="minorEastAsia"/>
              <w:noProof/>
              <w:sz w:val="28"/>
              <w:szCs w:val="28"/>
            </w:rPr>
          </w:pPr>
          <w:hyperlink w:anchor="_Toc40349048" w:history="1">
            <w:r w:rsidR="00794917" w:rsidRPr="00794917">
              <w:rPr>
                <w:rStyle w:val="a9"/>
                <w:rFonts w:hAnsi="ＭＳ Ｐゴシック"/>
                <w:b/>
                <w:bCs/>
                <w:noProof/>
                <w:sz w:val="28"/>
                <w:szCs w:val="28"/>
              </w:rPr>
              <w:t>4．業務設定</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_Toc40349048 \h </w:instrText>
            </w:r>
            <w:r w:rsidR="00794917" w:rsidRPr="00794917">
              <w:rPr>
                <w:noProof/>
                <w:webHidden/>
                <w:sz w:val="28"/>
                <w:szCs w:val="28"/>
              </w:rPr>
            </w:r>
            <w:r w:rsidR="00794917" w:rsidRPr="00794917">
              <w:rPr>
                <w:noProof/>
                <w:webHidden/>
                <w:sz w:val="28"/>
                <w:szCs w:val="28"/>
              </w:rPr>
              <w:fldChar w:fldCharType="separate"/>
            </w:r>
            <w:r w:rsidR="007027E2">
              <w:rPr>
                <w:noProof/>
                <w:webHidden/>
                <w:sz w:val="28"/>
                <w:szCs w:val="28"/>
              </w:rPr>
              <w:t>6</w:t>
            </w:r>
            <w:r w:rsidR="00794917" w:rsidRPr="00794917">
              <w:rPr>
                <w:noProof/>
                <w:webHidden/>
                <w:sz w:val="28"/>
                <w:szCs w:val="28"/>
              </w:rPr>
              <w:fldChar w:fldCharType="end"/>
            </w:r>
          </w:hyperlink>
        </w:p>
        <w:p w14:paraId="028EA954" w14:textId="4173FF15" w:rsidR="00794917" w:rsidRPr="00794917" w:rsidRDefault="00A24270" w:rsidP="00794917">
          <w:pPr>
            <w:pStyle w:val="12"/>
            <w:tabs>
              <w:tab w:val="right" w:leader="dot" w:pos="9968"/>
            </w:tabs>
            <w:spacing w:line="480" w:lineRule="exact"/>
            <w:rPr>
              <w:rFonts w:asciiTheme="minorHAnsi" w:eastAsiaTheme="minorEastAsia"/>
              <w:noProof/>
              <w:sz w:val="28"/>
              <w:szCs w:val="28"/>
            </w:rPr>
          </w:pPr>
          <w:hyperlink w:anchor="_Toc40349049" w:history="1">
            <w:r w:rsidR="00794917" w:rsidRPr="00794917">
              <w:rPr>
                <w:rStyle w:val="a9"/>
                <w:rFonts w:hAnsi="ＭＳ Ｐゴシック"/>
                <w:b/>
                <w:bCs/>
                <w:noProof/>
                <w:sz w:val="28"/>
                <w:szCs w:val="28"/>
              </w:rPr>
              <w:t>5．自動発信設定</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_Toc40349049 \h </w:instrText>
            </w:r>
            <w:r w:rsidR="00794917" w:rsidRPr="00794917">
              <w:rPr>
                <w:noProof/>
                <w:webHidden/>
                <w:sz w:val="28"/>
                <w:szCs w:val="28"/>
              </w:rPr>
            </w:r>
            <w:r w:rsidR="00794917" w:rsidRPr="00794917">
              <w:rPr>
                <w:noProof/>
                <w:webHidden/>
                <w:sz w:val="28"/>
                <w:szCs w:val="28"/>
              </w:rPr>
              <w:fldChar w:fldCharType="separate"/>
            </w:r>
            <w:r w:rsidR="007027E2">
              <w:rPr>
                <w:noProof/>
                <w:webHidden/>
                <w:sz w:val="28"/>
                <w:szCs w:val="28"/>
              </w:rPr>
              <w:t>12</w:t>
            </w:r>
            <w:r w:rsidR="00794917" w:rsidRPr="00794917">
              <w:rPr>
                <w:noProof/>
                <w:webHidden/>
                <w:sz w:val="28"/>
                <w:szCs w:val="28"/>
              </w:rPr>
              <w:fldChar w:fldCharType="end"/>
            </w:r>
          </w:hyperlink>
        </w:p>
        <w:p w14:paraId="3602BF67" w14:textId="1A40CEB2" w:rsidR="00794917" w:rsidRPr="00794917" w:rsidRDefault="00A24270" w:rsidP="00794917">
          <w:pPr>
            <w:pStyle w:val="12"/>
            <w:tabs>
              <w:tab w:val="right" w:leader="dot" w:pos="9968"/>
            </w:tabs>
            <w:spacing w:line="480" w:lineRule="exact"/>
            <w:rPr>
              <w:rFonts w:asciiTheme="minorHAnsi" w:eastAsiaTheme="minorEastAsia"/>
              <w:noProof/>
              <w:sz w:val="28"/>
              <w:szCs w:val="28"/>
            </w:rPr>
          </w:pPr>
          <w:hyperlink w:anchor="_Toc40349050" w:history="1">
            <w:r w:rsidR="00794917" w:rsidRPr="00794917">
              <w:rPr>
                <w:rStyle w:val="a9"/>
                <w:rFonts w:hAnsi="ＭＳ Ｐゴシック"/>
                <w:b/>
                <w:bCs/>
                <w:noProof/>
                <w:sz w:val="28"/>
                <w:szCs w:val="28"/>
              </w:rPr>
              <w:t>6．配信設定</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_Toc40349050 \h </w:instrText>
            </w:r>
            <w:r w:rsidR="00794917" w:rsidRPr="00794917">
              <w:rPr>
                <w:noProof/>
                <w:webHidden/>
                <w:sz w:val="28"/>
                <w:szCs w:val="28"/>
              </w:rPr>
            </w:r>
            <w:r w:rsidR="00794917" w:rsidRPr="00794917">
              <w:rPr>
                <w:noProof/>
                <w:webHidden/>
                <w:sz w:val="28"/>
                <w:szCs w:val="28"/>
              </w:rPr>
              <w:fldChar w:fldCharType="separate"/>
            </w:r>
            <w:r w:rsidR="007027E2">
              <w:rPr>
                <w:noProof/>
                <w:webHidden/>
                <w:sz w:val="28"/>
                <w:szCs w:val="28"/>
              </w:rPr>
              <w:t>19</w:t>
            </w:r>
            <w:r w:rsidR="00794917" w:rsidRPr="00794917">
              <w:rPr>
                <w:noProof/>
                <w:webHidden/>
                <w:sz w:val="28"/>
                <w:szCs w:val="28"/>
              </w:rPr>
              <w:fldChar w:fldCharType="end"/>
            </w:r>
          </w:hyperlink>
        </w:p>
        <w:p w14:paraId="22759BA1" w14:textId="7AEAAE77" w:rsidR="00794917" w:rsidRPr="00794917" w:rsidRDefault="00A24270" w:rsidP="00794917">
          <w:pPr>
            <w:pStyle w:val="12"/>
            <w:tabs>
              <w:tab w:val="right" w:leader="dot" w:pos="9968"/>
            </w:tabs>
            <w:spacing w:line="480" w:lineRule="exact"/>
            <w:ind w:firstLineChars="100" w:firstLine="210"/>
            <w:rPr>
              <w:rFonts w:asciiTheme="minorHAnsi" w:eastAsiaTheme="minorEastAsia"/>
              <w:noProof/>
              <w:sz w:val="28"/>
              <w:szCs w:val="28"/>
            </w:rPr>
          </w:pPr>
          <w:hyperlink w:anchor="_Toc40349051" w:history="1">
            <w:r w:rsidR="00794917" w:rsidRPr="00794917">
              <w:rPr>
                <w:rStyle w:val="a9"/>
                <w:rFonts w:hAnsi="ＭＳ Ｐゴシック"/>
                <w:b/>
                <w:bCs/>
                <w:noProof/>
                <w:sz w:val="28"/>
                <w:szCs w:val="28"/>
              </w:rPr>
              <w:t>6．1．オペレータースキルレベル設定</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_Toc40349051 \h </w:instrText>
            </w:r>
            <w:r w:rsidR="00794917" w:rsidRPr="00794917">
              <w:rPr>
                <w:noProof/>
                <w:webHidden/>
                <w:sz w:val="28"/>
                <w:szCs w:val="28"/>
              </w:rPr>
            </w:r>
            <w:r w:rsidR="00794917" w:rsidRPr="00794917">
              <w:rPr>
                <w:noProof/>
                <w:webHidden/>
                <w:sz w:val="28"/>
                <w:szCs w:val="28"/>
              </w:rPr>
              <w:fldChar w:fldCharType="separate"/>
            </w:r>
            <w:r w:rsidR="007027E2">
              <w:rPr>
                <w:noProof/>
                <w:webHidden/>
                <w:sz w:val="28"/>
                <w:szCs w:val="28"/>
              </w:rPr>
              <w:t>19</w:t>
            </w:r>
            <w:r w:rsidR="00794917" w:rsidRPr="00794917">
              <w:rPr>
                <w:noProof/>
                <w:webHidden/>
                <w:sz w:val="28"/>
                <w:szCs w:val="28"/>
              </w:rPr>
              <w:fldChar w:fldCharType="end"/>
            </w:r>
          </w:hyperlink>
        </w:p>
        <w:p w14:paraId="14E0255D" w14:textId="20C12666" w:rsidR="00794917" w:rsidRPr="00794917" w:rsidRDefault="00A24270" w:rsidP="00794917">
          <w:pPr>
            <w:pStyle w:val="12"/>
            <w:tabs>
              <w:tab w:val="right" w:leader="dot" w:pos="9968"/>
            </w:tabs>
            <w:spacing w:line="480" w:lineRule="exact"/>
            <w:ind w:firstLineChars="100" w:firstLine="210"/>
            <w:rPr>
              <w:rFonts w:asciiTheme="minorHAnsi" w:eastAsiaTheme="minorEastAsia"/>
              <w:noProof/>
              <w:sz w:val="28"/>
              <w:szCs w:val="28"/>
            </w:rPr>
          </w:pPr>
          <w:hyperlink w:anchor="_Toc40349052" w:history="1">
            <w:r w:rsidR="00794917" w:rsidRPr="00794917">
              <w:rPr>
                <w:rStyle w:val="a9"/>
                <w:rFonts w:hAnsi="ＭＳ Ｐゴシック"/>
                <w:b/>
                <w:bCs/>
                <w:noProof/>
                <w:sz w:val="28"/>
                <w:szCs w:val="28"/>
              </w:rPr>
              <w:t>6．2．配信パターン（作業グループ（ACD））設定</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_Toc40349052 \h </w:instrText>
            </w:r>
            <w:r w:rsidR="00794917" w:rsidRPr="00794917">
              <w:rPr>
                <w:noProof/>
                <w:webHidden/>
                <w:sz w:val="28"/>
                <w:szCs w:val="28"/>
              </w:rPr>
            </w:r>
            <w:r w:rsidR="00794917" w:rsidRPr="00794917">
              <w:rPr>
                <w:noProof/>
                <w:webHidden/>
                <w:sz w:val="28"/>
                <w:szCs w:val="28"/>
              </w:rPr>
              <w:fldChar w:fldCharType="separate"/>
            </w:r>
            <w:r w:rsidR="007027E2">
              <w:rPr>
                <w:noProof/>
                <w:webHidden/>
                <w:sz w:val="28"/>
                <w:szCs w:val="28"/>
              </w:rPr>
              <w:t>24</w:t>
            </w:r>
            <w:r w:rsidR="00794917" w:rsidRPr="00794917">
              <w:rPr>
                <w:noProof/>
                <w:webHidden/>
                <w:sz w:val="28"/>
                <w:szCs w:val="28"/>
              </w:rPr>
              <w:fldChar w:fldCharType="end"/>
            </w:r>
          </w:hyperlink>
        </w:p>
        <w:p w14:paraId="76062B43" w14:textId="4A1A4A88" w:rsidR="00794917" w:rsidRPr="00794917" w:rsidRDefault="00A24270" w:rsidP="00794917">
          <w:pPr>
            <w:pStyle w:val="12"/>
            <w:tabs>
              <w:tab w:val="right" w:leader="dot" w:pos="9968"/>
            </w:tabs>
            <w:spacing w:line="480" w:lineRule="exact"/>
            <w:rPr>
              <w:rFonts w:asciiTheme="minorHAnsi" w:eastAsiaTheme="minorEastAsia"/>
              <w:noProof/>
              <w:sz w:val="28"/>
              <w:szCs w:val="28"/>
            </w:rPr>
          </w:pPr>
          <w:hyperlink w:anchor="_Toc40349053" w:history="1">
            <w:r w:rsidR="00794917" w:rsidRPr="00794917">
              <w:rPr>
                <w:rStyle w:val="a9"/>
                <w:rFonts w:hAnsi="ＭＳ Ｐゴシック"/>
                <w:b/>
                <w:bCs/>
                <w:noProof/>
                <w:sz w:val="28"/>
                <w:szCs w:val="28"/>
              </w:rPr>
              <w:t>7．発信者番号の優先順位一覧</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_Toc40349053 \h </w:instrText>
            </w:r>
            <w:r w:rsidR="00794917" w:rsidRPr="00794917">
              <w:rPr>
                <w:noProof/>
                <w:webHidden/>
                <w:sz w:val="28"/>
                <w:szCs w:val="28"/>
              </w:rPr>
            </w:r>
            <w:r w:rsidR="00794917" w:rsidRPr="00794917">
              <w:rPr>
                <w:noProof/>
                <w:webHidden/>
                <w:sz w:val="28"/>
                <w:szCs w:val="28"/>
              </w:rPr>
              <w:fldChar w:fldCharType="separate"/>
            </w:r>
            <w:r w:rsidR="007027E2">
              <w:rPr>
                <w:noProof/>
                <w:webHidden/>
                <w:sz w:val="28"/>
                <w:szCs w:val="28"/>
              </w:rPr>
              <w:t>26</w:t>
            </w:r>
            <w:r w:rsidR="00794917" w:rsidRPr="00794917">
              <w:rPr>
                <w:noProof/>
                <w:webHidden/>
                <w:sz w:val="28"/>
                <w:szCs w:val="28"/>
              </w:rPr>
              <w:fldChar w:fldCharType="end"/>
            </w:r>
          </w:hyperlink>
        </w:p>
        <w:p w14:paraId="65B6984F" w14:textId="302882F8" w:rsidR="00794917" w:rsidRPr="00794917" w:rsidRDefault="00A24270" w:rsidP="00794917">
          <w:pPr>
            <w:pStyle w:val="12"/>
            <w:tabs>
              <w:tab w:val="right" w:leader="dot" w:pos="9968"/>
            </w:tabs>
            <w:spacing w:line="480" w:lineRule="exact"/>
            <w:ind w:firstLineChars="100" w:firstLine="210"/>
            <w:rPr>
              <w:rFonts w:asciiTheme="minorHAnsi" w:eastAsiaTheme="minorEastAsia"/>
              <w:noProof/>
              <w:sz w:val="28"/>
              <w:szCs w:val="28"/>
            </w:rPr>
          </w:pPr>
          <w:hyperlink w:anchor="_Toc40349054" w:history="1">
            <w:r w:rsidR="00794917" w:rsidRPr="00794917">
              <w:rPr>
                <w:rStyle w:val="a9"/>
                <w:rFonts w:hAnsi="ＭＳ Ｐゴシック"/>
                <w:b/>
                <w:bCs/>
                <w:noProof/>
                <w:sz w:val="28"/>
                <w:szCs w:val="28"/>
              </w:rPr>
              <w:t>7．1．プレビュー発信の場合</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_Toc40349054 \h </w:instrText>
            </w:r>
            <w:r w:rsidR="00794917" w:rsidRPr="00794917">
              <w:rPr>
                <w:noProof/>
                <w:webHidden/>
                <w:sz w:val="28"/>
                <w:szCs w:val="28"/>
              </w:rPr>
            </w:r>
            <w:r w:rsidR="00794917" w:rsidRPr="00794917">
              <w:rPr>
                <w:noProof/>
                <w:webHidden/>
                <w:sz w:val="28"/>
                <w:szCs w:val="28"/>
              </w:rPr>
              <w:fldChar w:fldCharType="separate"/>
            </w:r>
            <w:r w:rsidR="007027E2">
              <w:rPr>
                <w:noProof/>
                <w:webHidden/>
                <w:sz w:val="28"/>
                <w:szCs w:val="28"/>
              </w:rPr>
              <w:t>26</w:t>
            </w:r>
            <w:r w:rsidR="00794917" w:rsidRPr="00794917">
              <w:rPr>
                <w:noProof/>
                <w:webHidden/>
                <w:sz w:val="28"/>
                <w:szCs w:val="28"/>
              </w:rPr>
              <w:fldChar w:fldCharType="end"/>
            </w:r>
          </w:hyperlink>
        </w:p>
        <w:p w14:paraId="28FDE8FD" w14:textId="1B543101" w:rsidR="00794917" w:rsidRPr="00794917" w:rsidRDefault="00A24270" w:rsidP="00794917">
          <w:pPr>
            <w:pStyle w:val="12"/>
            <w:tabs>
              <w:tab w:val="right" w:leader="dot" w:pos="9968"/>
            </w:tabs>
            <w:spacing w:line="480" w:lineRule="exact"/>
            <w:ind w:firstLineChars="100" w:firstLine="210"/>
            <w:rPr>
              <w:rFonts w:asciiTheme="minorHAnsi" w:eastAsiaTheme="minorEastAsia"/>
              <w:noProof/>
              <w:sz w:val="28"/>
              <w:szCs w:val="28"/>
            </w:rPr>
          </w:pPr>
          <w:hyperlink w:anchor="_Toc40349055" w:history="1">
            <w:r w:rsidR="00794917" w:rsidRPr="00794917">
              <w:rPr>
                <w:rStyle w:val="a9"/>
                <w:rFonts w:hAnsi="ＭＳ Ｐゴシック"/>
                <w:b/>
                <w:bCs/>
                <w:noProof/>
                <w:sz w:val="28"/>
                <w:szCs w:val="28"/>
              </w:rPr>
              <w:t>7．2．プレディクティブ発信の場合</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_Toc40349055 \h </w:instrText>
            </w:r>
            <w:r w:rsidR="00794917" w:rsidRPr="00794917">
              <w:rPr>
                <w:noProof/>
                <w:webHidden/>
                <w:sz w:val="28"/>
                <w:szCs w:val="28"/>
              </w:rPr>
            </w:r>
            <w:r w:rsidR="00794917" w:rsidRPr="00794917">
              <w:rPr>
                <w:noProof/>
                <w:webHidden/>
                <w:sz w:val="28"/>
                <w:szCs w:val="28"/>
              </w:rPr>
              <w:fldChar w:fldCharType="separate"/>
            </w:r>
            <w:r w:rsidR="007027E2">
              <w:rPr>
                <w:noProof/>
                <w:webHidden/>
                <w:sz w:val="28"/>
                <w:szCs w:val="28"/>
              </w:rPr>
              <w:t>28</w:t>
            </w:r>
            <w:r w:rsidR="00794917" w:rsidRPr="00794917">
              <w:rPr>
                <w:noProof/>
                <w:webHidden/>
                <w:sz w:val="28"/>
                <w:szCs w:val="28"/>
              </w:rPr>
              <w:fldChar w:fldCharType="end"/>
            </w:r>
          </w:hyperlink>
        </w:p>
        <w:p w14:paraId="2FE00708" w14:textId="04244E78" w:rsidR="00794917" w:rsidRPr="00794917" w:rsidRDefault="00A24270" w:rsidP="00794917">
          <w:pPr>
            <w:pStyle w:val="12"/>
            <w:tabs>
              <w:tab w:val="right" w:leader="dot" w:pos="9968"/>
            </w:tabs>
            <w:spacing w:line="480" w:lineRule="exact"/>
            <w:rPr>
              <w:rFonts w:asciiTheme="minorHAnsi" w:eastAsiaTheme="minorEastAsia"/>
              <w:noProof/>
              <w:sz w:val="28"/>
              <w:szCs w:val="28"/>
            </w:rPr>
          </w:pPr>
          <w:hyperlink w:anchor="_Toc40349056" w:history="1">
            <w:r w:rsidR="00794917" w:rsidRPr="00794917">
              <w:rPr>
                <w:rStyle w:val="a9"/>
                <w:rFonts w:hAnsi="ＭＳ Ｐゴシック"/>
                <w:b/>
                <w:bCs/>
                <w:noProof/>
                <w:sz w:val="28"/>
                <w:szCs w:val="28"/>
              </w:rPr>
              <w:t>8．付録：直打ち発信時の発信者番号優先順位</w:t>
            </w:r>
            <w:r w:rsidR="00794917" w:rsidRPr="00794917">
              <w:rPr>
                <w:noProof/>
                <w:webHidden/>
                <w:sz w:val="28"/>
                <w:szCs w:val="28"/>
              </w:rPr>
              <w:tab/>
            </w:r>
            <w:r w:rsidR="00794917" w:rsidRPr="00794917">
              <w:rPr>
                <w:noProof/>
                <w:webHidden/>
                <w:sz w:val="28"/>
                <w:szCs w:val="28"/>
              </w:rPr>
              <w:fldChar w:fldCharType="begin"/>
            </w:r>
            <w:r w:rsidR="00794917" w:rsidRPr="00794917">
              <w:rPr>
                <w:noProof/>
                <w:webHidden/>
                <w:sz w:val="28"/>
                <w:szCs w:val="28"/>
              </w:rPr>
              <w:instrText xml:space="preserve"> PAGEREF _Toc40349056 \h </w:instrText>
            </w:r>
            <w:r w:rsidR="00794917" w:rsidRPr="00794917">
              <w:rPr>
                <w:noProof/>
                <w:webHidden/>
                <w:sz w:val="28"/>
                <w:szCs w:val="28"/>
              </w:rPr>
            </w:r>
            <w:r w:rsidR="00794917" w:rsidRPr="00794917">
              <w:rPr>
                <w:noProof/>
                <w:webHidden/>
                <w:sz w:val="28"/>
                <w:szCs w:val="28"/>
              </w:rPr>
              <w:fldChar w:fldCharType="separate"/>
            </w:r>
            <w:r w:rsidR="007027E2">
              <w:rPr>
                <w:noProof/>
                <w:webHidden/>
                <w:sz w:val="28"/>
                <w:szCs w:val="28"/>
              </w:rPr>
              <w:t>30</w:t>
            </w:r>
            <w:r w:rsidR="00794917" w:rsidRPr="00794917">
              <w:rPr>
                <w:noProof/>
                <w:webHidden/>
                <w:sz w:val="28"/>
                <w:szCs w:val="28"/>
              </w:rPr>
              <w:fldChar w:fldCharType="end"/>
            </w:r>
          </w:hyperlink>
        </w:p>
        <w:p w14:paraId="2E0F563B" w14:textId="407A7E92" w:rsidR="001E745F" w:rsidRPr="00247120" w:rsidRDefault="00F041C5" w:rsidP="00794917">
          <w:pPr>
            <w:tabs>
              <w:tab w:val="left" w:pos="2955"/>
            </w:tabs>
            <w:spacing w:line="480" w:lineRule="exact"/>
            <w:rPr>
              <w:rFonts w:ascii="ＭＳ Ｐゴシック" w:eastAsia="ＭＳ Ｐゴシック" w:hAnsi="ＭＳ Ｐゴシック"/>
            </w:rPr>
          </w:pPr>
          <w:r w:rsidRPr="00794917">
            <w:rPr>
              <w:rFonts w:ascii="ＭＳ Ｐゴシック" w:eastAsia="ＭＳ Ｐゴシック" w:hAnsi="ＭＳ Ｐゴシック"/>
              <w:sz w:val="28"/>
              <w:szCs w:val="28"/>
            </w:rPr>
            <w:fldChar w:fldCharType="end"/>
          </w:r>
          <w:r w:rsidR="00942408" w:rsidRPr="00247120">
            <w:rPr>
              <w:rFonts w:ascii="ＭＳ Ｐゴシック" w:eastAsia="ＭＳ Ｐゴシック" w:hAnsi="ＭＳ Ｐゴシック"/>
              <w:bCs/>
              <w:lang w:val="ja-JP"/>
            </w:rPr>
            <w:tab/>
          </w:r>
        </w:p>
      </w:sdtContent>
    </w:sdt>
    <w:p w14:paraId="74271166" w14:textId="76AA4F85" w:rsidR="005D0009" w:rsidRPr="005B0936" w:rsidRDefault="005D0009" w:rsidP="005B0936">
      <w:pPr>
        <w:widowControl/>
        <w:jc w:val="left"/>
        <w:rPr>
          <w:rFonts w:ascii="ＭＳ Ｐゴシック" w:eastAsia="ＭＳ Ｐゴシック" w:hAnsi="ＭＳ Ｐゴシック"/>
        </w:rPr>
      </w:pPr>
    </w:p>
    <w:p w14:paraId="61AC1211" w14:textId="32AEBA1F" w:rsidR="008D1311" w:rsidRPr="00112280" w:rsidRDefault="008D1311" w:rsidP="00112280">
      <w:pPr>
        <w:widowControl/>
        <w:spacing w:line="400" w:lineRule="exact"/>
        <w:jc w:val="left"/>
        <w:rPr>
          <w:rFonts w:ascii="游ゴシック" w:eastAsia="游ゴシック" w:hAnsi="游ゴシック"/>
          <w:sz w:val="24"/>
          <w:szCs w:val="24"/>
        </w:rPr>
      </w:pPr>
      <w:r w:rsidRPr="00112280">
        <w:rPr>
          <w:rFonts w:ascii="游ゴシック" w:eastAsia="游ゴシック" w:hAnsi="游ゴシック"/>
          <w:sz w:val="24"/>
          <w:szCs w:val="24"/>
        </w:rPr>
        <w:br w:type="page"/>
      </w:r>
    </w:p>
    <w:p w14:paraId="31348153" w14:textId="5388D034" w:rsidR="00DD0F55" w:rsidRPr="001830B1" w:rsidRDefault="00DD0F55">
      <w:pPr>
        <w:widowControl/>
        <w:jc w:val="left"/>
        <w:rPr>
          <w:rFonts w:ascii="ＭＳ Ｐゴシック" w:eastAsia="ＭＳ Ｐゴシック" w:hAnsi="ＭＳ Ｐゴシック"/>
        </w:rPr>
        <w:sectPr w:rsidR="00DD0F55" w:rsidRPr="001830B1" w:rsidSect="00F010D8">
          <w:headerReference w:type="default" r:id="rId8"/>
          <w:footerReference w:type="default" r:id="rId9"/>
          <w:headerReference w:type="first" r:id="rId10"/>
          <w:pgSz w:w="11906" w:h="16838"/>
          <w:pgMar w:top="567" w:right="964" w:bottom="567" w:left="964" w:header="851" w:footer="992" w:gutter="0"/>
          <w:pgNumType w:start="1"/>
          <w:cols w:space="425"/>
          <w:titlePg/>
          <w:docGrid w:type="lines" w:linePitch="360"/>
        </w:sectPr>
      </w:pPr>
    </w:p>
    <w:p w14:paraId="68A772FD" w14:textId="73BE74CA" w:rsidR="00716B53" w:rsidRPr="00927C86" w:rsidRDefault="005B0936" w:rsidP="00927C86">
      <w:pPr>
        <w:pStyle w:val="10"/>
        <w:spacing w:line="400" w:lineRule="exact"/>
        <w:rPr>
          <w:rStyle w:val="ab"/>
          <w:rFonts w:hAnsi="ＭＳ Ｐゴシック"/>
          <w:sz w:val="28"/>
          <w:szCs w:val="28"/>
        </w:rPr>
      </w:pPr>
      <w:bookmarkStart w:id="1" w:name="_Toc528861931"/>
      <w:bookmarkStart w:id="2" w:name="_Toc40349045"/>
      <w:r>
        <w:rPr>
          <w:rStyle w:val="ab"/>
          <w:rFonts w:hAnsi="ＭＳ Ｐゴシック" w:hint="eastAsia"/>
          <w:sz w:val="28"/>
          <w:szCs w:val="28"/>
        </w:rPr>
        <w:lastRenderedPageBreak/>
        <w:t>1</w:t>
      </w:r>
      <w:bookmarkEnd w:id="1"/>
      <w:r w:rsidR="0013369E">
        <w:rPr>
          <w:rStyle w:val="ab"/>
          <w:rFonts w:hAnsi="ＭＳ Ｐゴシック" w:hint="eastAsia"/>
          <w:sz w:val="28"/>
          <w:szCs w:val="28"/>
        </w:rPr>
        <w:t>．</w:t>
      </w:r>
      <w:proofErr w:type="spellStart"/>
      <w:r w:rsidR="00716B53" w:rsidRPr="00927C86">
        <w:rPr>
          <w:rStyle w:val="ab"/>
          <w:rFonts w:hAnsi="ＭＳ Ｐゴシック" w:hint="eastAsia"/>
          <w:sz w:val="28"/>
          <w:szCs w:val="28"/>
        </w:rPr>
        <w:t>BlueBean</w:t>
      </w:r>
      <w:proofErr w:type="spellEnd"/>
      <w:r w:rsidR="001F71DD" w:rsidRPr="00927C86">
        <w:rPr>
          <w:rStyle w:val="ab"/>
          <w:rFonts w:hAnsi="ＭＳ Ｐゴシック" w:hint="eastAsia"/>
          <w:sz w:val="28"/>
          <w:szCs w:val="28"/>
        </w:rPr>
        <w:t>での</w:t>
      </w:r>
      <w:r w:rsidR="00716B53" w:rsidRPr="00927C86">
        <w:rPr>
          <w:rStyle w:val="ab"/>
          <w:rFonts w:hAnsi="ＭＳ Ｐゴシック" w:hint="eastAsia"/>
          <w:sz w:val="28"/>
          <w:szCs w:val="28"/>
        </w:rPr>
        <w:t>発信</w:t>
      </w:r>
      <w:r w:rsidR="001F71DD" w:rsidRPr="00927C86">
        <w:rPr>
          <w:rStyle w:val="ab"/>
          <w:rFonts w:hAnsi="ＭＳ Ｐゴシック" w:hint="eastAsia"/>
          <w:sz w:val="28"/>
          <w:szCs w:val="28"/>
        </w:rPr>
        <w:t>方法</w:t>
      </w:r>
      <w:bookmarkEnd w:id="2"/>
    </w:p>
    <w:p w14:paraId="45513E6E" w14:textId="3EE39CD3" w:rsidR="00941932" w:rsidRDefault="00716B53" w:rsidP="00927C86">
      <w:pPr>
        <w:widowControl/>
        <w:spacing w:line="400" w:lineRule="exact"/>
        <w:rPr>
          <w:rFonts w:ascii="游ゴシック" w:eastAsia="游ゴシック" w:hAnsi="游ゴシック"/>
          <w:sz w:val="24"/>
          <w:szCs w:val="24"/>
        </w:rPr>
      </w:pPr>
      <w:proofErr w:type="spellStart"/>
      <w:r w:rsidRPr="00927C86">
        <w:rPr>
          <w:rFonts w:ascii="游ゴシック" w:eastAsia="游ゴシック" w:hAnsi="游ゴシック" w:hint="eastAsia"/>
          <w:sz w:val="24"/>
          <w:szCs w:val="24"/>
        </w:rPr>
        <w:t>BlueBean</w:t>
      </w:r>
      <w:proofErr w:type="spellEnd"/>
      <w:r w:rsidRPr="00927C86">
        <w:rPr>
          <w:rFonts w:ascii="游ゴシック" w:eastAsia="游ゴシック" w:hAnsi="游ゴシック" w:hint="eastAsia"/>
          <w:sz w:val="24"/>
          <w:szCs w:val="24"/>
        </w:rPr>
        <w:t>には2種類の発信方法があります。</w:t>
      </w:r>
    </w:p>
    <w:p w14:paraId="3D040D90" w14:textId="77777777" w:rsidR="002F10E9" w:rsidRPr="00927C86" w:rsidRDefault="002F10E9" w:rsidP="00927C86">
      <w:pPr>
        <w:widowControl/>
        <w:spacing w:line="400" w:lineRule="exact"/>
        <w:rPr>
          <w:rFonts w:ascii="游ゴシック" w:eastAsia="游ゴシック" w:hAnsi="游ゴシック"/>
          <w:sz w:val="24"/>
          <w:szCs w:val="24"/>
        </w:rPr>
      </w:pPr>
    </w:p>
    <w:p w14:paraId="2761F473" w14:textId="77777777" w:rsidR="00BD3EC2" w:rsidRPr="001A2B86" w:rsidRDefault="00716B53" w:rsidP="00927C86">
      <w:pPr>
        <w:widowControl/>
        <w:spacing w:line="400" w:lineRule="exact"/>
        <w:rPr>
          <w:rFonts w:ascii="游ゴシック" w:eastAsia="游ゴシック" w:hAnsi="游ゴシック"/>
          <w:b/>
          <w:sz w:val="24"/>
          <w:szCs w:val="24"/>
        </w:rPr>
      </w:pPr>
      <w:r w:rsidRPr="001A2B86">
        <w:rPr>
          <w:rFonts w:ascii="游ゴシック" w:eastAsia="游ゴシック" w:hAnsi="游ゴシック" w:hint="eastAsia"/>
          <w:b/>
          <w:sz w:val="24"/>
          <w:szCs w:val="24"/>
        </w:rPr>
        <w:t>■プレビュー発信</w:t>
      </w:r>
      <w:r w:rsidR="00CF6F5B" w:rsidRPr="001A2B86">
        <w:rPr>
          <w:rFonts w:ascii="游ゴシック" w:eastAsia="游ゴシック" w:hAnsi="游ゴシック" w:hint="eastAsia"/>
          <w:b/>
          <w:sz w:val="24"/>
          <w:szCs w:val="24"/>
        </w:rPr>
        <w:t>（</w:t>
      </w:r>
      <w:r w:rsidR="005902F7" w:rsidRPr="001A2B86">
        <w:rPr>
          <w:rFonts w:ascii="游ゴシック" w:eastAsia="游ゴシック" w:hAnsi="游ゴシック" w:hint="eastAsia"/>
          <w:b/>
          <w:sz w:val="24"/>
          <w:szCs w:val="24"/>
        </w:rPr>
        <w:t>PV発信・</w:t>
      </w:r>
      <w:r w:rsidR="00CF6F5B" w:rsidRPr="001A2B86">
        <w:rPr>
          <w:rFonts w:ascii="游ゴシック" w:eastAsia="游ゴシック" w:hAnsi="游ゴシック" w:hint="eastAsia"/>
          <w:b/>
          <w:sz w:val="24"/>
          <w:szCs w:val="24"/>
        </w:rPr>
        <w:t>クリック発信）</w:t>
      </w:r>
    </w:p>
    <w:p w14:paraId="58BEE05A" w14:textId="0BF80E29" w:rsidR="00716B53" w:rsidRDefault="00DF1DFA" w:rsidP="00927C86">
      <w:pPr>
        <w:widowControl/>
        <w:spacing w:line="400" w:lineRule="exact"/>
        <w:rPr>
          <w:rFonts w:ascii="游ゴシック" w:eastAsia="游ゴシック" w:hAnsi="游ゴシック"/>
          <w:sz w:val="24"/>
          <w:szCs w:val="24"/>
        </w:rPr>
      </w:pPr>
      <w:r w:rsidRPr="00927C86">
        <w:rPr>
          <w:rFonts w:ascii="游ゴシック" w:eastAsia="游ゴシック" w:hAnsi="游ゴシック" w:hint="eastAsia"/>
          <w:sz w:val="24"/>
          <w:szCs w:val="24"/>
        </w:rPr>
        <w:t>オペレーターが事前に顧客情報を把握した上でクリック</w:t>
      </w:r>
      <w:r w:rsidR="002B374D">
        <w:rPr>
          <w:rFonts w:ascii="游ゴシック" w:eastAsia="游ゴシック" w:hAnsi="游ゴシック" w:hint="eastAsia"/>
          <w:sz w:val="24"/>
          <w:szCs w:val="24"/>
        </w:rPr>
        <w:t>操作を行い</w:t>
      </w:r>
      <w:r w:rsidRPr="00927C86">
        <w:rPr>
          <w:rFonts w:ascii="游ゴシック" w:eastAsia="游ゴシック" w:hAnsi="游ゴシック" w:hint="eastAsia"/>
          <w:sz w:val="24"/>
          <w:szCs w:val="24"/>
        </w:rPr>
        <w:t>発信する方法</w:t>
      </w:r>
    </w:p>
    <w:p w14:paraId="4643EBE6" w14:textId="36BDA874" w:rsidR="00DE02CE" w:rsidRDefault="00DE02CE" w:rsidP="00927C86">
      <w:pPr>
        <w:widowControl/>
        <w:spacing w:line="400" w:lineRule="exact"/>
        <w:rPr>
          <w:rFonts w:ascii="游ゴシック" w:eastAsia="游ゴシック" w:hAnsi="游ゴシック"/>
          <w:sz w:val="24"/>
          <w:szCs w:val="24"/>
        </w:rPr>
      </w:pPr>
    </w:p>
    <w:p w14:paraId="4731C4C4" w14:textId="77777777" w:rsidR="00DE02CE" w:rsidRPr="001A2B86" w:rsidRDefault="00DE02CE" w:rsidP="00DE02CE">
      <w:pPr>
        <w:widowControl/>
        <w:spacing w:line="400" w:lineRule="exact"/>
        <w:rPr>
          <w:rFonts w:ascii="游ゴシック" w:eastAsia="游ゴシック" w:hAnsi="游ゴシック"/>
          <w:b/>
          <w:sz w:val="24"/>
          <w:szCs w:val="24"/>
        </w:rPr>
      </w:pPr>
      <w:r w:rsidRPr="001A2B86">
        <w:rPr>
          <w:rFonts w:ascii="游ゴシック" w:eastAsia="游ゴシック" w:hAnsi="游ゴシック" w:hint="eastAsia"/>
          <w:b/>
          <w:sz w:val="24"/>
          <w:szCs w:val="24"/>
        </w:rPr>
        <w:t>■プレディクティブ発信（PD発信・自動発信）</w:t>
      </w:r>
    </w:p>
    <w:p w14:paraId="5B566014" w14:textId="77777777" w:rsidR="00DE02CE" w:rsidRPr="00927C86" w:rsidRDefault="00DE02CE" w:rsidP="00DE02CE">
      <w:pPr>
        <w:widowControl/>
        <w:spacing w:line="400" w:lineRule="exact"/>
        <w:rPr>
          <w:rFonts w:ascii="游ゴシック" w:eastAsia="游ゴシック" w:hAnsi="游ゴシック"/>
          <w:sz w:val="24"/>
          <w:szCs w:val="24"/>
        </w:rPr>
      </w:pPr>
      <w:proofErr w:type="spellStart"/>
      <w:r w:rsidRPr="00927C86">
        <w:rPr>
          <w:rFonts w:ascii="游ゴシック" w:eastAsia="游ゴシック" w:hAnsi="游ゴシック" w:hint="eastAsia"/>
          <w:sz w:val="24"/>
          <w:szCs w:val="24"/>
        </w:rPr>
        <w:t>BlueBean</w:t>
      </w:r>
      <w:proofErr w:type="spellEnd"/>
      <w:r w:rsidRPr="00927C86">
        <w:rPr>
          <w:rFonts w:ascii="游ゴシック" w:eastAsia="游ゴシック" w:hAnsi="游ゴシック" w:hint="eastAsia"/>
          <w:sz w:val="24"/>
          <w:szCs w:val="24"/>
        </w:rPr>
        <w:t>に登録された顧客リストへ複数顧客を同時発信し、応答があったコールのみオペレーターへ接続（配信）する発信方法</w:t>
      </w:r>
    </w:p>
    <w:p w14:paraId="1BB0C70B" w14:textId="77777777" w:rsidR="00DE02CE" w:rsidRDefault="00DE02CE" w:rsidP="00DE02CE">
      <w:pPr>
        <w:widowControl/>
        <w:spacing w:line="400" w:lineRule="exact"/>
        <w:rPr>
          <w:rFonts w:ascii="游ゴシック" w:eastAsia="游ゴシック" w:hAnsi="游ゴシック"/>
          <w:sz w:val="24"/>
          <w:szCs w:val="24"/>
        </w:rPr>
      </w:pPr>
      <w:r w:rsidRPr="00927C86">
        <w:rPr>
          <w:rFonts w:ascii="游ゴシック" w:eastAsia="游ゴシック" w:hAnsi="游ゴシック" w:hint="eastAsia"/>
          <w:sz w:val="24"/>
          <w:szCs w:val="24"/>
        </w:rPr>
        <w:t>※プレディクティブ発信を利用する場合は、</w:t>
      </w:r>
      <w:proofErr w:type="spellStart"/>
      <w:r>
        <w:rPr>
          <w:rFonts w:ascii="游ゴシック" w:eastAsia="游ゴシック" w:hAnsi="游ゴシック" w:hint="eastAsia"/>
          <w:sz w:val="24"/>
          <w:szCs w:val="24"/>
        </w:rPr>
        <w:t>BlueBean</w:t>
      </w:r>
      <w:proofErr w:type="spellEnd"/>
      <w:r w:rsidRPr="00927C86">
        <w:rPr>
          <w:rFonts w:ascii="游ゴシック" w:eastAsia="游ゴシック" w:hAnsi="游ゴシック"/>
          <w:sz w:val="24"/>
          <w:szCs w:val="24"/>
        </w:rPr>
        <w:t>へ顧客情報</w:t>
      </w:r>
      <w:r>
        <w:rPr>
          <w:rFonts w:ascii="游ゴシック" w:eastAsia="游ゴシック" w:hAnsi="游ゴシック" w:hint="eastAsia"/>
          <w:sz w:val="24"/>
          <w:szCs w:val="24"/>
        </w:rPr>
        <w:t>の</w:t>
      </w:r>
      <w:r w:rsidRPr="00927C86">
        <w:rPr>
          <w:rFonts w:ascii="游ゴシック" w:eastAsia="游ゴシック" w:hAnsi="游ゴシック" w:hint="eastAsia"/>
          <w:sz w:val="24"/>
          <w:szCs w:val="24"/>
        </w:rPr>
        <w:t>インポート</w:t>
      </w:r>
      <w:r w:rsidRPr="00927C86">
        <w:rPr>
          <w:rFonts w:ascii="游ゴシック" w:eastAsia="游ゴシック" w:hAnsi="游ゴシック"/>
          <w:sz w:val="24"/>
          <w:szCs w:val="24"/>
        </w:rPr>
        <w:t>が必要です</w:t>
      </w:r>
      <w:r>
        <w:rPr>
          <w:rFonts w:ascii="游ゴシック" w:eastAsia="游ゴシック" w:hAnsi="游ゴシック" w:hint="eastAsia"/>
          <w:sz w:val="24"/>
          <w:szCs w:val="24"/>
        </w:rPr>
        <w:t>。</w:t>
      </w:r>
    </w:p>
    <w:p w14:paraId="24F43213" w14:textId="77777777" w:rsidR="00DE02CE" w:rsidRPr="00DE02CE" w:rsidRDefault="00DE02CE" w:rsidP="00927C86">
      <w:pPr>
        <w:widowControl/>
        <w:spacing w:line="400" w:lineRule="exact"/>
        <w:rPr>
          <w:rFonts w:ascii="游ゴシック" w:eastAsia="游ゴシック" w:hAnsi="游ゴシック"/>
          <w:sz w:val="24"/>
          <w:szCs w:val="24"/>
        </w:rPr>
      </w:pPr>
    </w:p>
    <w:p w14:paraId="2CDDA743" w14:textId="31F2FD26" w:rsidR="002F10E9" w:rsidRPr="00927C86" w:rsidRDefault="00CA38A3" w:rsidP="002F10E9">
      <w:pPr>
        <w:widowControl/>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0DD33F8F" wp14:editId="0E81C56D">
            <wp:extent cx="5859159" cy="2873984"/>
            <wp:effectExtent l="0" t="0" r="0" b="0"/>
            <wp:docPr id="698" name="図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4350" cy="2881436"/>
                    </a:xfrm>
                    <a:prstGeom prst="rect">
                      <a:avLst/>
                    </a:prstGeom>
                    <a:noFill/>
                    <a:ln>
                      <a:noFill/>
                    </a:ln>
                  </pic:spPr>
                </pic:pic>
              </a:graphicData>
            </a:graphic>
          </wp:inline>
        </w:drawing>
      </w:r>
    </w:p>
    <w:p w14:paraId="1A784BB7" w14:textId="5CB3C7B3" w:rsidR="00DE02CE" w:rsidRDefault="00E93194" w:rsidP="002F10E9">
      <w:pPr>
        <w:widowControl/>
        <w:rPr>
          <w:rFonts w:ascii="ＭＳ Ｐゴシック" w:eastAsia="ＭＳ Ｐゴシック" w:hAnsi="ＭＳ Ｐゴシック"/>
        </w:rPr>
      </w:pPr>
      <w:r>
        <w:rPr>
          <w:rFonts w:ascii="ＭＳ Ｐゴシック" w:eastAsia="ＭＳ Ｐゴシック" w:hAnsi="ＭＳ Ｐゴシック" w:hint="eastAsia"/>
        </w:rPr>
        <w:t xml:space="preserve">　</w:t>
      </w:r>
      <w:r w:rsidR="00C566F5">
        <w:rPr>
          <w:rFonts w:ascii="ＭＳ Ｐゴシック" w:eastAsia="ＭＳ Ｐゴシック" w:hAnsi="ＭＳ Ｐゴシック"/>
          <w:noProof/>
        </w:rPr>
        <w:drawing>
          <wp:inline distT="0" distB="0" distL="0" distR="0" wp14:anchorId="42666DC4" wp14:editId="282A830E">
            <wp:extent cx="5539563" cy="2702619"/>
            <wp:effectExtent l="0" t="0" r="0" b="0"/>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5594" cy="2715319"/>
                    </a:xfrm>
                    <a:prstGeom prst="rect">
                      <a:avLst/>
                    </a:prstGeom>
                    <a:noFill/>
                    <a:ln>
                      <a:noFill/>
                    </a:ln>
                  </pic:spPr>
                </pic:pic>
              </a:graphicData>
            </a:graphic>
          </wp:inline>
        </w:drawing>
      </w:r>
    </w:p>
    <w:p w14:paraId="4C8B10DB" w14:textId="0018A137" w:rsidR="00660217" w:rsidRDefault="00660217" w:rsidP="00DE02CE">
      <w:pPr>
        <w:widowControl/>
        <w:jc w:val="left"/>
        <w:rPr>
          <w:rFonts w:ascii="ＭＳ Ｐゴシック" w:eastAsia="ＭＳ Ｐゴシック" w:hAnsi="ＭＳ Ｐゴシック"/>
        </w:rPr>
      </w:pPr>
    </w:p>
    <w:p w14:paraId="5E38EABF" w14:textId="66205E28" w:rsidR="00CB14CF" w:rsidRDefault="005B0936" w:rsidP="000D5945">
      <w:pPr>
        <w:pStyle w:val="10"/>
        <w:spacing w:line="480" w:lineRule="exact"/>
        <w:rPr>
          <w:rStyle w:val="ab"/>
          <w:rFonts w:hAnsi="ＭＳ Ｐゴシック"/>
          <w:sz w:val="28"/>
          <w:szCs w:val="28"/>
        </w:rPr>
      </w:pPr>
      <w:bookmarkStart w:id="3" w:name="_Toc40349046"/>
      <w:r>
        <w:rPr>
          <w:rStyle w:val="ab"/>
          <w:rFonts w:hAnsi="ＭＳ Ｐゴシック" w:hint="eastAsia"/>
          <w:sz w:val="28"/>
          <w:szCs w:val="28"/>
        </w:rPr>
        <w:lastRenderedPageBreak/>
        <w:t>2</w:t>
      </w:r>
      <w:r w:rsidR="0013369E">
        <w:rPr>
          <w:rStyle w:val="ab"/>
          <w:rFonts w:hAnsi="ＭＳ Ｐゴシック" w:hint="eastAsia"/>
          <w:sz w:val="28"/>
          <w:szCs w:val="28"/>
        </w:rPr>
        <w:t>．</w:t>
      </w:r>
      <w:r w:rsidR="00660217" w:rsidRPr="004653DF">
        <w:rPr>
          <w:rStyle w:val="ab"/>
          <w:rFonts w:hAnsi="ＭＳ Ｐゴシック" w:hint="eastAsia"/>
          <w:sz w:val="28"/>
          <w:szCs w:val="28"/>
        </w:rPr>
        <w:t>アウトバンド業務の</w:t>
      </w:r>
      <w:proofErr w:type="spellStart"/>
      <w:r w:rsidR="00660217" w:rsidRPr="004653DF">
        <w:rPr>
          <w:rStyle w:val="ab"/>
          <w:rFonts w:hAnsi="ＭＳ Ｐゴシック" w:hint="eastAsia"/>
          <w:sz w:val="28"/>
          <w:szCs w:val="28"/>
        </w:rPr>
        <w:t>BlueBean</w:t>
      </w:r>
      <w:proofErr w:type="spellEnd"/>
      <w:r w:rsidR="00660217" w:rsidRPr="004653DF">
        <w:rPr>
          <w:rStyle w:val="ab"/>
          <w:rFonts w:hAnsi="ＭＳ Ｐゴシック" w:hint="eastAsia"/>
          <w:sz w:val="28"/>
          <w:szCs w:val="28"/>
        </w:rPr>
        <w:t>の構造</w:t>
      </w:r>
      <w:bookmarkEnd w:id="3"/>
    </w:p>
    <w:p w14:paraId="0D324B5D" w14:textId="77777777" w:rsidR="00DE02CE" w:rsidRPr="00DE02CE" w:rsidRDefault="00DE02CE" w:rsidP="00DE02CE"/>
    <w:p w14:paraId="794207BF" w14:textId="77777777" w:rsidR="00BD3EC2" w:rsidRPr="001A2B86" w:rsidRDefault="000D5945" w:rsidP="000D5945">
      <w:pPr>
        <w:spacing w:line="400" w:lineRule="exact"/>
        <w:rPr>
          <w:rFonts w:ascii="游ゴシック" w:eastAsia="游ゴシック" w:hAnsi="游ゴシック"/>
          <w:b/>
          <w:sz w:val="24"/>
          <w:szCs w:val="24"/>
        </w:rPr>
      </w:pPr>
      <w:r w:rsidRPr="001A2B86">
        <w:rPr>
          <w:rFonts w:ascii="游ゴシック" w:eastAsia="游ゴシック" w:hAnsi="游ゴシック" w:hint="eastAsia"/>
          <w:b/>
          <w:sz w:val="24"/>
          <w:szCs w:val="24"/>
        </w:rPr>
        <w:t>■プレビュー発信（PV発信）</w:t>
      </w:r>
    </w:p>
    <w:p w14:paraId="09F3B563" w14:textId="5FE542D6" w:rsidR="000D5945" w:rsidRDefault="000D5945" w:rsidP="000D5945">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必要に応じて顧客データを</w:t>
      </w:r>
      <w:proofErr w:type="spellStart"/>
      <w:r>
        <w:rPr>
          <w:rFonts w:ascii="游ゴシック" w:eastAsia="游ゴシック" w:hAnsi="游ゴシック" w:hint="eastAsia"/>
          <w:sz w:val="24"/>
          <w:szCs w:val="24"/>
        </w:rPr>
        <w:t>BlueBean</w:t>
      </w:r>
      <w:proofErr w:type="spellEnd"/>
      <w:r>
        <w:rPr>
          <w:rFonts w:ascii="游ゴシック" w:eastAsia="游ゴシック" w:hAnsi="游ゴシック" w:hint="eastAsia"/>
          <w:sz w:val="24"/>
          <w:szCs w:val="24"/>
        </w:rPr>
        <w:t>に取り込みます。ただし、外部CRMをご利用の際は、</w:t>
      </w:r>
      <w:proofErr w:type="spellStart"/>
      <w:r>
        <w:rPr>
          <w:rFonts w:ascii="游ゴシック" w:eastAsia="游ゴシック" w:hAnsi="游ゴシック" w:hint="eastAsia"/>
          <w:sz w:val="24"/>
          <w:szCs w:val="24"/>
        </w:rPr>
        <w:t>BlueBean</w:t>
      </w:r>
      <w:proofErr w:type="spellEnd"/>
      <w:r>
        <w:rPr>
          <w:rFonts w:ascii="游ゴシック" w:eastAsia="游ゴシック" w:hAnsi="游ゴシック" w:hint="eastAsia"/>
          <w:sz w:val="24"/>
          <w:szCs w:val="24"/>
        </w:rPr>
        <w:t>に顧客データは取り込まず外部CRMで管理を行います。</w:t>
      </w:r>
    </w:p>
    <w:p w14:paraId="541504BC" w14:textId="45638719" w:rsidR="000D5945" w:rsidRDefault="000D5945" w:rsidP="000D5945">
      <w:pPr>
        <w:spacing w:line="400" w:lineRule="exact"/>
        <w:rPr>
          <w:rFonts w:ascii="游ゴシック" w:eastAsia="游ゴシック" w:hAnsi="游ゴシック"/>
          <w:sz w:val="24"/>
          <w:szCs w:val="24"/>
        </w:rPr>
      </w:pPr>
    </w:p>
    <w:p w14:paraId="42AF0442" w14:textId="77777777" w:rsidR="00BD3EC2" w:rsidRPr="001A2B86" w:rsidRDefault="000D5945" w:rsidP="000D5945">
      <w:pPr>
        <w:spacing w:line="400" w:lineRule="exact"/>
        <w:rPr>
          <w:rFonts w:ascii="游ゴシック" w:eastAsia="游ゴシック" w:hAnsi="游ゴシック"/>
          <w:b/>
          <w:sz w:val="24"/>
          <w:szCs w:val="24"/>
        </w:rPr>
      </w:pPr>
      <w:r w:rsidRPr="001A2B86">
        <w:rPr>
          <w:rFonts w:ascii="游ゴシック" w:eastAsia="游ゴシック" w:hAnsi="游ゴシック" w:hint="eastAsia"/>
          <w:b/>
          <w:sz w:val="24"/>
          <w:szCs w:val="24"/>
        </w:rPr>
        <w:t>■プレディクティブ発信（PD発信）</w:t>
      </w:r>
    </w:p>
    <w:p w14:paraId="1642AC04" w14:textId="4596BBCA" w:rsidR="000D5945" w:rsidRPr="000D5945" w:rsidRDefault="000D5945" w:rsidP="000D5945">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顧客データを必ず</w:t>
      </w:r>
      <w:proofErr w:type="spellStart"/>
      <w:r>
        <w:rPr>
          <w:rFonts w:ascii="游ゴシック" w:eastAsia="游ゴシック" w:hAnsi="游ゴシック" w:hint="eastAsia"/>
          <w:sz w:val="24"/>
          <w:szCs w:val="24"/>
        </w:rPr>
        <w:t>BlueBean</w:t>
      </w:r>
      <w:proofErr w:type="spellEnd"/>
      <w:r>
        <w:rPr>
          <w:rFonts w:ascii="游ゴシック" w:eastAsia="游ゴシック" w:hAnsi="游ゴシック" w:hint="eastAsia"/>
          <w:sz w:val="24"/>
          <w:szCs w:val="24"/>
        </w:rPr>
        <w:t>に取り込んでいただく必要があります。外部CRMをご利用の場合でも取り込みは必要です。</w:t>
      </w:r>
    </w:p>
    <w:p w14:paraId="51EA68AC" w14:textId="77777777" w:rsidR="000D5945" w:rsidRPr="000D5945" w:rsidRDefault="000D5945" w:rsidP="000D5945"/>
    <w:p w14:paraId="3DFD3EF0" w14:textId="1B772516" w:rsidR="00660217" w:rsidRDefault="00134719" w:rsidP="00660217">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B938A72" wp14:editId="1B170087">
            <wp:extent cx="6035675" cy="4445329"/>
            <wp:effectExtent l="0" t="0" r="3175" b="0"/>
            <wp:docPr id="697" name="図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6849" cy="4453559"/>
                    </a:xfrm>
                    <a:prstGeom prst="rect">
                      <a:avLst/>
                    </a:prstGeom>
                    <a:noFill/>
                    <a:ln>
                      <a:noFill/>
                    </a:ln>
                  </pic:spPr>
                </pic:pic>
              </a:graphicData>
            </a:graphic>
          </wp:inline>
        </w:drawing>
      </w:r>
    </w:p>
    <w:p w14:paraId="0E6E2387" w14:textId="7692E245" w:rsidR="00B36480" w:rsidRDefault="00B36480" w:rsidP="00660217">
      <w:pPr>
        <w:widowControl/>
        <w:rPr>
          <w:rFonts w:ascii="ＭＳ Ｐゴシック" w:eastAsia="ＭＳ Ｐゴシック" w:hAnsi="ＭＳ Ｐゴシック"/>
        </w:rPr>
      </w:pPr>
    </w:p>
    <w:p w14:paraId="63F87A1B" w14:textId="0BD47602" w:rsidR="00B36480" w:rsidRPr="0038084E" w:rsidRDefault="00660217" w:rsidP="00660217">
      <w:pPr>
        <w:widowControl/>
        <w:rPr>
          <w:rFonts w:ascii="ＭＳ Ｐゴシック" w:eastAsia="ＭＳ Ｐゴシック" w:hAnsi="ＭＳ Ｐゴシック"/>
        </w:rPr>
      </w:pPr>
      <w:r w:rsidRPr="00247120">
        <w:rPr>
          <w:rFonts w:ascii="ＭＳ Ｐゴシック" w:eastAsia="ＭＳ Ｐゴシック" w:hAnsi="ＭＳ Ｐゴシック"/>
        </w:rPr>
        <w:br w:type="page"/>
      </w:r>
    </w:p>
    <w:p w14:paraId="102591F1" w14:textId="20DD1C61" w:rsidR="006E22B6" w:rsidRPr="004653DF" w:rsidRDefault="0013369E" w:rsidP="004653DF">
      <w:pPr>
        <w:pStyle w:val="10"/>
        <w:spacing w:line="480" w:lineRule="exact"/>
        <w:rPr>
          <w:rStyle w:val="ab"/>
          <w:rFonts w:hAnsi="ＭＳ Ｐゴシック"/>
          <w:sz w:val="28"/>
          <w:szCs w:val="28"/>
        </w:rPr>
      </w:pPr>
      <w:bookmarkStart w:id="4" w:name="_Toc40349047"/>
      <w:r>
        <w:rPr>
          <w:rStyle w:val="ab"/>
          <w:rFonts w:hAnsi="ＭＳ Ｐゴシック" w:hint="eastAsia"/>
          <w:sz w:val="28"/>
          <w:szCs w:val="28"/>
        </w:rPr>
        <w:lastRenderedPageBreak/>
        <w:t>3．</w:t>
      </w:r>
      <w:r w:rsidR="006E22B6" w:rsidRPr="004653DF">
        <w:rPr>
          <w:rStyle w:val="ab"/>
          <w:rFonts w:hAnsi="ＭＳ Ｐゴシック" w:hint="eastAsia"/>
          <w:sz w:val="28"/>
          <w:szCs w:val="28"/>
        </w:rPr>
        <w:t>設定方法の概要</w:t>
      </w:r>
      <w:bookmarkEnd w:id="4"/>
    </w:p>
    <w:p w14:paraId="5022C937" w14:textId="232B3F04" w:rsidR="00B64DA1" w:rsidRPr="00B64DA1" w:rsidRDefault="00B64DA1" w:rsidP="00B64DA1">
      <w:pPr>
        <w:spacing w:line="400" w:lineRule="exact"/>
        <w:rPr>
          <w:rFonts w:ascii="游ゴシック" w:eastAsia="游ゴシック" w:hAnsi="游ゴシック"/>
          <w:sz w:val="24"/>
          <w:szCs w:val="24"/>
        </w:rPr>
      </w:pPr>
      <w:r w:rsidRPr="009150C9">
        <w:rPr>
          <w:rFonts w:ascii="游ゴシック" w:eastAsia="游ゴシック" w:hAnsi="游ゴシック" w:hint="eastAsia"/>
          <w:sz w:val="24"/>
          <w:szCs w:val="24"/>
        </w:rPr>
        <w:t>初期設定マニュアルで作成したフレームワークに追加</w:t>
      </w:r>
      <w:r>
        <w:rPr>
          <w:rFonts w:ascii="游ゴシック" w:eastAsia="游ゴシック" w:hAnsi="游ゴシック" w:hint="eastAsia"/>
          <w:sz w:val="24"/>
          <w:szCs w:val="24"/>
        </w:rPr>
        <w:t>設定が必要になります</w:t>
      </w:r>
      <w:r w:rsidRPr="009150C9">
        <w:rPr>
          <w:rFonts w:ascii="游ゴシック" w:eastAsia="游ゴシック" w:hAnsi="游ゴシック" w:hint="eastAsia"/>
          <w:sz w:val="24"/>
          <w:szCs w:val="24"/>
        </w:rPr>
        <w:t>。</w:t>
      </w:r>
    </w:p>
    <w:p w14:paraId="095812D4" w14:textId="63407339" w:rsidR="006E22B6" w:rsidRPr="004653DF" w:rsidRDefault="006E22B6" w:rsidP="004653DF">
      <w:pPr>
        <w:widowControl/>
        <w:spacing w:line="400" w:lineRule="exact"/>
        <w:jc w:val="left"/>
        <w:rPr>
          <w:rFonts w:ascii="游ゴシック" w:eastAsia="游ゴシック" w:hAnsi="游ゴシック"/>
          <w:sz w:val="24"/>
          <w:szCs w:val="24"/>
        </w:rPr>
      </w:pPr>
      <w:r w:rsidRPr="004653DF">
        <w:rPr>
          <w:rFonts w:ascii="游ゴシック" w:eastAsia="游ゴシック" w:hAnsi="游ゴシック" w:hint="eastAsia"/>
          <w:sz w:val="24"/>
          <w:szCs w:val="24"/>
        </w:rPr>
        <w:t>プレビュー発信とプレディクティブ発信では、設定方法が異なります</w:t>
      </w:r>
      <w:r w:rsidR="00246E86">
        <w:rPr>
          <w:rFonts w:ascii="游ゴシック" w:eastAsia="游ゴシック" w:hAnsi="游ゴシック" w:hint="eastAsia"/>
          <w:sz w:val="24"/>
          <w:szCs w:val="24"/>
        </w:rPr>
        <w:t>。</w:t>
      </w:r>
      <w:r w:rsidRPr="004653DF">
        <w:rPr>
          <w:rFonts w:ascii="游ゴシック" w:eastAsia="游ゴシック" w:hAnsi="游ゴシック" w:hint="eastAsia"/>
          <w:sz w:val="24"/>
          <w:szCs w:val="24"/>
        </w:rPr>
        <w:t>初期設定以外で必要な設定については以下表を</w:t>
      </w:r>
      <w:r w:rsidR="00BC40A6" w:rsidRPr="004653DF">
        <w:rPr>
          <w:rFonts w:ascii="游ゴシック" w:eastAsia="游ゴシック" w:hAnsi="游ゴシック" w:hint="eastAsia"/>
          <w:sz w:val="24"/>
          <w:szCs w:val="24"/>
        </w:rPr>
        <w:t>ご確認ください</w:t>
      </w:r>
      <w:r w:rsidRPr="004653DF">
        <w:rPr>
          <w:rFonts w:ascii="游ゴシック" w:eastAsia="游ゴシック" w:hAnsi="游ゴシック" w:hint="eastAsia"/>
          <w:sz w:val="24"/>
          <w:szCs w:val="24"/>
        </w:rPr>
        <w:t>。</w:t>
      </w:r>
    </w:p>
    <w:p w14:paraId="0FD7C6B2" w14:textId="77777777" w:rsidR="00A93B61" w:rsidRPr="004653DF" w:rsidRDefault="00A93B61" w:rsidP="004653DF">
      <w:pPr>
        <w:widowControl/>
        <w:spacing w:line="400" w:lineRule="exact"/>
        <w:jc w:val="left"/>
        <w:rPr>
          <w:rFonts w:ascii="游ゴシック" w:eastAsia="游ゴシック" w:hAnsi="游ゴシック"/>
          <w:sz w:val="24"/>
          <w:szCs w:val="24"/>
        </w:rPr>
      </w:pPr>
    </w:p>
    <w:p w14:paraId="10C08885" w14:textId="4306FABF" w:rsidR="006E22B6" w:rsidRPr="004653DF" w:rsidRDefault="006E22B6" w:rsidP="004653DF">
      <w:pPr>
        <w:widowControl/>
        <w:spacing w:line="400" w:lineRule="exact"/>
        <w:jc w:val="left"/>
        <w:rPr>
          <w:rFonts w:ascii="游ゴシック" w:eastAsia="游ゴシック" w:hAnsi="游ゴシック"/>
          <w:sz w:val="24"/>
          <w:szCs w:val="24"/>
        </w:rPr>
      </w:pPr>
      <w:r w:rsidRPr="004653DF">
        <w:rPr>
          <w:rFonts w:ascii="游ゴシック" w:eastAsia="游ゴシック" w:hAnsi="游ゴシック" w:hint="eastAsia"/>
          <w:sz w:val="24"/>
          <w:szCs w:val="24"/>
        </w:rPr>
        <w:t>＜設定が必要な個所＞</w:t>
      </w:r>
    </w:p>
    <w:tbl>
      <w:tblPr>
        <w:tblW w:w="9918" w:type="dxa"/>
        <w:tblCellMar>
          <w:left w:w="99" w:type="dxa"/>
          <w:right w:w="99" w:type="dxa"/>
        </w:tblCellMar>
        <w:tblLook w:val="04A0" w:firstRow="1" w:lastRow="0" w:firstColumn="1" w:lastColumn="0" w:noHBand="0" w:noVBand="1"/>
      </w:tblPr>
      <w:tblGrid>
        <w:gridCol w:w="3681"/>
        <w:gridCol w:w="2977"/>
        <w:gridCol w:w="3260"/>
      </w:tblGrid>
      <w:tr w:rsidR="005B2579" w:rsidRPr="004653DF" w14:paraId="6326ACF0" w14:textId="77777777" w:rsidTr="00FE3B90">
        <w:trPr>
          <w:trHeight w:val="270"/>
        </w:trPr>
        <w:tc>
          <w:tcPr>
            <w:tcW w:w="3681" w:type="dxa"/>
            <w:tcBorders>
              <w:top w:val="single" w:sz="4" w:space="0" w:color="auto"/>
              <w:left w:val="single" w:sz="4" w:space="0" w:color="auto"/>
              <w:bottom w:val="nil"/>
              <w:right w:val="single" w:sz="4" w:space="0" w:color="auto"/>
            </w:tcBorders>
            <w:shd w:val="clear" w:color="auto" w:fill="auto"/>
            <w:noWrap/>
            <w:vAlign w:val="center"/>
            <w:hideMark/>
          </w:tcPr>
          <w:p w14:paraId="09E34A6D" w14:textId="77777777" w:rsidR="005B2579" w:rsidRPr="004653DF" w:rsidRDefault="005B2579" w:rsidP="004653DF">
            <w:pPr>
              <w:widowControl/>
              <w:spacing w:line="400" w:lineRule="exact"/>
              <w:jc w:val="center"/>
              <w:rPr>
                <w:rFonts w:ascii="游ゴシック" w:eastAsia="游ゴシック" w:hAnsi="游ゴシック" w:cs="ＭＳ Ｐゴシック"/>
                <w:b/>
                <w:bCs/>
                <w:color w:val="000000"/>
                <w:kern w:val="0"/>
                <w:sz w:val="24"/>
                <w:szCs w:val="24"/>
              </w:rPr>
            </w:pPr>
            <w:r w:rsidRPr="004653DF">
              <w:rPr>
                <w:rFonts w:ascii="游ゴシック" w:eastAsia="游ゴシック" w:hAnsi="游ゴシック" w:cs="ＭＳ Ｐゴシック" w:hint="eastAsia"/>
                <w:b/>
                <w:bCs/>
                <w:color w:val="000000"/>
                <w:kern w:val="0"/>
                <w:sz w:val="24"/>
                <w:szCs w:val="24"/>
              </w:rPr>
              <w:t>発信方法</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6FAAE647" w14:textId="77777777" w:rsidR="005B2579" w:rsidRPr="004653DF" w:rsidRDefault="005B2579" w:rsidP="004653DF">
            <w:pPr>
              <w:widowControl/>
              <w:spacing w:line="400" w:lineRule="exact"/>
              <w:jc w:val="center"/>
              <w:rPr>
                <w:rFonts w:ascii="游ゴシック" w:eastAsia="游ゴシック" w:hAnsi="游ゴシック" w:cs="ＭＳ Ｐゴシック"/>
                <w:b/>
                <w:bCs/>
                <w:color w:val="000000"/>
                <w:kern w:val="0"/>
                <w:sz w:val="24"/>
                <w:szCs w:val="24"/>
              </w:rPr>
            </w:pPr>
            <w:r w:rsidRPr="004653DF">
              <w:rPr>
                <w:rFonts w:ascii="游ゴシック" w:eastAsia="游ゴシック" w:hAnsi="游ゴシック" w:cs="ＭＳ Ｐゴシック" w:hint="eastAsia"/>
                <w:b/>
                <w:bCs/>
                <w:color w:val="000000"/>
                <w:kern w:val="0"/>
                <w:sz w:val="24"/>
                <w:szCs w:val="24"/>
              </w:rPr>
              <w:t>設定必須項目</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A5111DB" w14:textId="77777777" w:rsidR="005B2579" w:rsidRPr="004653DF" w:rsidRDefault="005B2579" w:rsidP="004653DF">
            <w:pPr>
              <w:widowControl/>
              <w:spacing w:line="400" w:lineRule="exact"/>
              <w:jc w:val="center"/>
              <w:rPr>
                <w:rFonts w:ascii="游ゴシック" w:eastAsia="游ゴシック" w:hAnsi="游ゴシック" w:cs="ＭＳ Ｐゴシック"/>
                <w:b/>
                <w:bCs/>
                <w:color w:val="000000"/>
                <w:kern w:val="0"/>
                <w:sz w:val="24"/>
                <w:szCs w:val="24"/>
              </w:rPr>
            </w:pPr>
            <w:r w:rsidRPr="004653DF">
              <w:rPr>
                <w:rFonts w:ascii="游ゴシック" w:eastAsia="游ゴシック" w:hAnsi="游ゴシック" w:cs="ＭＳ Ｐゴシック" w:hint="eastAsia"/>
                <w:b/>
                <w:bCs/>
                <w:color w:val="000000"/>
                <w:kern w:val="0"/>
                <w:sz w:val="24"/>
                <w:szCs w:val="24"/>
              </w:rPr>
              <w:t>記載マニュアル</w:t>
            </w:r>
          </w:p>
        </w:tc>
      </w:tr>
      <w:tr w:rsidR="005B2579" w:rsidRPr="004653DF" w14:paraId="7F7411F3" w14:textId="77777777" w:rsidTr="00FE3B90">
        <w:trPr>
          <w:trHeight w:val="270"/>
        </w:trPr>
        <w:tc>
          <w:tcPr>
            <w:tcW w:w="3681" w:type="dxa"/>
            <w:tcBorders>
              <w:top w:val="single" w:sz="4" w:space="0" w:color="auto"/>
              <w:left w:val="single" w:sz="4" w:space="0" w:color="auto"/>
              <w:bottom w:val="nil"/>
              <w:right w:val="single" w:sz="4" w:space="0" w:color="auto"/>
            </w:tcBorders>
            <w:shd w:val="clear" w:color="auto" w:fill="auto"/>
            <w:noWrap/>
            <w:vAlign w:val="center"/>
            <w:hideMark/>
          </w:tcPr>
          <w:p w14:paraId="5DC55DBC" w14:textId="77777777" w:rsidR="005B2579" w:rsidRPr="004653DF" w:rsidRDefault="005B2579"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プレビュー発信</w:t>
            </w:r>
          </w:p>
        </w:tc>
        <w:tc>
          <w:tcPr>
            <w:tcW w:w="2977" w:type="dxa"/>
            <w:vMerge w:val="restart"/>
            <w:tcBorders>
              <w:top w:val="nil"/>
              <w:left w:val="nil"/>
              <w:bottom w:val="single" w:sz="4" w:space="0" w:color="auto"/>
              <w:right w:val="single" w:sz="4" w:space="0" w:color="auto"/>
            </w:tcBorders>
            <w:shd w:val="clear" w:color="auto" w:fill="auto"/>
            <w:vAlign w:val="center"/>
            <w:hideMark/>
          </w:tcPr>
          <w:p w14:paraId="77A9DA5F" w14:textId="77777777" w:rsidR="005B2579" w:rsidRPr="004653DF" w:rsidRDefault="005B2579"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・業務設定</w:t>
            </w:r>
          </w:p>
        </w:tc>
        <w:tc>
          <w:tcPr>
            <w:tcW w:w="3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2B6FFD" w14:textId="5A2459FB" w:rsidR="005B2579" w:rsidRPr="004653DF" w:rsidRDefault="00EC3897"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本マニュアル：</w:t>
            </w:r>
            <w:r w:rsidR="00A11A2A">
              <w:rPr>
                <w:rFonts w:ascii="游ゴシック" w:eastAsia="游ゴシック" w:hAnsi="游ゴシック" w:cs="ＭＳ Ｐゴシック" w:hint="eastAsia"/>
                <w:color w:val="000000"/>
                <w:kern w:val="0"/>
                <w:sz w:val="24"/>
                <w:szCs w:val="24"/>
              </w:rPr>
              <w:t>6</w:t>
            </w:r>
            <w:r w:rsidR="005B2579" w:rsidRPr="004653DF">
              <w:rPr>
                <w:rFonts w:ascii="游ゴシック" w:eastAsia="游ゴシック" w:hAnsi="游ゴシック" w:cs="ＭＳ Ｐゴシック" w:hint="eastAsia"/>
                <w:color w:val="000000"/>
                <w:kern w:val="0"/>
                <w:sz w:val="24"/>
                <w:szCs w:val="24"/>
              </w:rPr>
              <w:t>ページ</w:t>
            </w:r>
          </w:p>
        </w:tc>
      </w:tr>
      <w:tr w:rsidR="005B2579" w:rsidRPr="004653DF" w14:paraId="4F991D9D" w14:textId="77777777" w:rsidTr="00FE3B90">
        <w:trPr>
          <w:trHeight w:val="855"/>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2E19DB3" w14:textId="67F7DBB5" w:rsidR="005B2579" w:rsidRPr="004653DF" w:rsidRDefault="005B2579"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※顧客情報を</w:t>
            </w:r>
            <w:proofErr w:type="spellStart"/>
            <w:r w:rsidRPr="004653DF">
              <w:rPr>
                <w:rFonts w:ascii="游ゴシック" w:eastAsia="游ゴシック" w:hAnsi="游ゴシック" w:cs="ＭＳ Ｐゴシック" w:hint="eastAsia"/>
                <w:color w:val="000000"/>
                <w:kern w:val="0"/>
                <w:sz w:val="24"/>
                <w:szCs w:val="24"/>
              </w:rPr>
              <w:t>BlueBean</w:t>
            </w:r>
            <w:proofErr w:type="spellEnd"/>
            <w:r w:rsidRPr="004653DF">
              <w:rPr>
                <w:rFonts w:ascii="游ゴシック" w:eastAsia="游ゴシック" w:hAnsi="游ゴシック" w:cs="ＭＳ Ｐゴシック" w:hint="eastAsia"/>
                <w:color w:val="000000"/>
                <w:kern w:val="0"/>
                <w:sz w:val="24"/>
                <w:szCs w:val="24"/>
              </w:rPr>
              <w:t>上で管理する場合は、</w:t>
            </w:r>
            <w:r w:rsidR="00D004FF" w:rsidRPr="004653DF">
              <w:rPr>
                <w:rFonts w:ascii="游ゴシック" w:eastAsia="游ゴシック" w:hAnsi="游ゴシック" w:cs="ＭＳ Ｐゴシック" w:hint="eastAsia"/>
                <w:color w:val="000000"/>
                <w:kern w:val="0"/>
                <w:sz w:val="24"/>
                <w:szCs w:val="24"/>
              </w:rPr>
              <w:t>マニュアル「</w:t>
            </w:r>
            <w:r w:rsidRPr="004653DF">
              <w:rPr>
                <w:rFonts w:ascii="游ゴシック" w:eastAsia="游ゴシック" w:hAnsi="游ゴシック" w:cs="ＭＳ Ｐゴシック" w:hint="eastAsia"/>
                <w:color w:val="000000"/>
                <w:kern w:val="0"/>
                <w:sz w:val="24"/>
                <w:szCs w:val="24"/>
              </w:rPr>
              <w:t>顧客情報管理</w:t>
            </w:r>
            <w:r w:rsidR="00D004FF" w:rsidRPr="004653DF">
              <w:rPr>
                <w:rFonts w:ascii="游ゴシック" w:eastAsia="游ゴシック" w:hAnsi="游ゴシック" w:cs="ＭＳ Ｐゴシック" w:hint="eastAsia"/>
                <w:color w:val="000000"/>
                <w:kern w:val="0"/>
                <w:sz w:val="24"/>
                <w:szCs w:val="24"/>
              </w:rPr>
              <w:t>編」</w:t>
            </w:r>
            <w:r w:rsidRPr="004653DF">
              <w:rPr>
                <w:rFonts w:ascii="游ゴシック" w:eastAsia="游ゴシック" w:hAnsi="游ゴシック" w:cs="ＭＳ Ｐゴシック" w:hint="eastAsia"/>
                <w:color w:val="000000"/>
                <w:kern w:val="0"/>
                <w:sz w:val="24"/>
                <w:szCs w:val="24"/>
              </w:rPr>
              <w:t>もご確認ください。</w:t>
            </w:r>
          </w:p>
        </w:tc>
        <w:tc>
          <w:tcPr>
            <w:tcW w:w="2977" w:type="dxa"/>
            <w:vMerge/>
            <w:tcBorders>
              <w:top w:val="nil"/>
              <w:left w:val="nil"/>
              <w:bottom w:val="single" w:sz="4" w:space="0" w:color="auto"/>
              <w:right w:val="single" w:sz="4" w:space="0" w:color="auto"/>
            </w:tcBorders>
            <w:vAlign w:val="center"/>
            <w:hideMark/>
          </w:tcPr>
          <w:p w14:paraId="446BB0C5" w14:textId="77777777" w:rsidR="005B2579" w:rsidRPr="004653DF" w:rsidRDefault="005B2579" w:rsidP="004653DF">
            <w:pPr>
              <w:widowControl/>
              <w:spacing w:line="400" w:lineRule="exact"/>
              <w:jc w:val="left"/>
              <w:rPr>
                <w:rFonts w:ascii="游ゴシック" w:eastAsia="游ゴシック" w:hAnsi="游ゴシック" w:cs="ＭＳ Ｐゴシック"/>
                <w:color w:val="000000"/>
                <w:kern w:val="0"/>
                <w:sz w:val="24"/>
                <w:szCs w:val="24"/>
              </w:rPr>
            </w:pPr>
          </w:p>
        </w:tc>
        <w:tc>
          <w:tcPr>
            <w:tcW w:w="3260" w:type="dxa"/>
            <w:vMerge/>
            <w:tcBorders>
              <w:top w:val="nil"/>
              <w:left w:val="single" w:sz="4" w:space="0" w:color="auto"/>
              <w:bottom w:val="single" w:sz="4" w:space="0" w:color="auto"/>
              <w:right w:val="single" w:sz="4" w:space="0" w:color="auto"/>
            </w:tcBorders>
            <w:vAlign w:val="center"/>
            <w:hideMark/>
          </w:tcPr>
          <w:p w14:paraId="7269601D" w14:textId="77777777" w:rsidR="005B2579" w:rsidRPr="004653DF" w:rsidRDefault="005B2579" w:rsidP="004653DF">
            <w:pPr>
              <w:widowControl/>
              <w:spacing w:line="400" w:lineRule="exact"/>
              <w:jc w:val="left"/>
              <w:rPr>
                <w:rFonts w:ascii="游ゴシック" w:eastAsia="游ゴシック" w:hAnsi="游ゴシック" w:cs="ＭＳ Ｐゴシック"/>
                <w:color w:val="000000"/>
                <w:kern w:val="0"/>
                <w:sz w:val="24"/>
                <w:szCs w:val="24"/>
              </w:rPr>
            </w:pPr>
          </w:p>
        </w:tc>
      </w:tr>
      <w:tr w:rsidR="005A60D4" w:rsidRPr="004653DF" w14:paraId="143B70A1" w14:textId="77777777" w:rsidTr="001A2B86">
        <w:trPr>
          <w:trHeight w:val="270"/>
        </w:trPr>
        <w:tc>
          <w:tcPr>
            <w:tcW w:w="3681" w:type="dxa"/>
            <w:vMerge w:val="restart"/>
            <w:tcBorders>
              <w:top w:val="nil"/>
              <w:left w:val="single" w:sz="4" w:space="0" w:color="auto"/>
              <w:right w:val="single" w:sz="4" w:space="0" w:color="auto"/>
            </w:tcBorders>
            <w:shd w:val="clear" w:color="auto" w:fill="auto"/>
            <w:noWrap/>
            <w:vAlign w:val="center"/>
            <w:hideMark/>
          </w:tcPr>
          <w:p w14:paraId="4011EB39"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プレディクティブ発信</w:t>
            </w:r>
          </w:p>
        </w:tc>
        <w:tc>
          <w:tcPr>
            <w:tcW w:w="2977" w:type="dxa"/>
            <w:tcBorders>
              <w:top w:val="nil"/>
              <w:left w:val="nil"/>
              <w:bottom w:val="single" w:sz="4" w:space="0" w:color="auto"/>
              <w:right w:val="single" w:sz="4" w:space="0" w:color="auto"/>
            </w:tcBorders>
            <w:shd w:val="clear" w:color="auto" w:fill="auto"/>
            <w:vAlign w:val="center"/>
            <w:hideMark/>
          </w:tcPr>
          <w:p w14:paraId="0A79C5B9"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・業務設定</w:t>
            </w:r>
          </w:p>
        </w:tc>
        <w:tc>
          <w:tcPr>
            <w:tcW w:w="3260" w:type="dxa"/>
            <w:tcBorders>
              <w:top w:val="nil"/>
              <w:left w:val="nil"/>
              <w:bottom w:val="single" w:sz="4" w:space="0" w:color="auto"/>
              <w:right w:val="single" w:sz="4" w:space="0" w:color="auto"/>
            </w:tcBorders>
            <w:shd w:val="clear" w:color="auto" w:fill="auto"/>
            <w:noWrap/>
            <w:vAlign w:val="center"/>
            <w:hideMark/>
          </w:tcPr>
          <w:p w14:paraId="7CA2FFC7" w14:textId="37ED428F"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本マニュアル：</w:t>
            </w:r>
            <w:r w:rsidR="00A11A2A">
              <w:rPr>
                <w:rFonts w:ascii="游ゴシック" w:eastAsia="游ゴシック" w:hAnsi="游ゴシック" w:cs="ＭＳ Ｐゴシック" w:hint="eastAsia"/>
                <w:color w:val="000000"/>
                <w:kern w:val="0"/>
                <w:sz w:val="24"/>
                <w:szCs w:val="24"/>
              </w:rPr>
              <w:t>6</w:t>
            </w:r>
            <w:r w:rsidRPr="004653DF">
              <w:rPr>
                <w:rFonts w:ascii="游ゴシック" w:eastAsia="游ゴシック" w:hAnsi="游ゴシック" w:cs="ＭＳ Ｐゴシック" w:hint="eastAsia"/>
                <w:color w:val="000000"/>
                <w:kern w:val="0"/>
                <w:sz w:val="24"/>
                <w:szCs w:val="24"/>
              </w:rPr>
              <w:t>ページ</w:t>
            </w:r>
          </w:p>
        </w:tc>
      </w:tr>
      <w:tr w:rsidR="005A60D4" w:rsidRPr="004653DF" w14:paraId="404745CD" w14:textId="77777777" w:rsidTr="001A2B86">
        <w:trPr>
          <w:trHeight w:val="270"/>
        </w:trPr>
        <w:tc>
          <w:tcPr>
            <w:tcW w:w="3681" w:type="dxa"/>
            <w:vMerge/>
            <w:tcBorders>
              <w:left w:val="single" w:sz="4" w:space="0" w:color="auto"/>
              <w:right w:val="single" w:sz="4" w:space="0" w:color="auto"/>
            </w:tcBorders>
            <w:vAlign w:val="center"/>
            <w:hideMark/>
          </w:tcPr>
          <w:p w14:paraId="475C835D"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p>
        </w:tc>
        <w:tc>
          <w:tcPr>
            <w:tcW w:w="2977" w:type="dxa"/>
            <w:tcBorders>
              <w:top w:val="nil"/>
              <w:left w:val="nil"/>
              <w:bottom w:val="single" w:sz="4" w:space="0" w:color="auto"/>
              <w:right w:val="single" w:sz="4" w:space="0" w:color="auto"/>
            </w:tcBorders>
            <w:shd w:val="clear" w:color="auto" w:fill="auto"/>
            <w:vAlign w:val="center"/>
            <w:hideMark/>
          </w:tcPr>
          <w:p w14:paraId="43286D70" w14:textId="3C408C40"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・自動発信設定</w:t>
            </w:r>
          </w:p>
        </w:tc>
        <w:tc>
          <w:tcPr>
            <w:tcW w:w="3260" w:type="dxa"/>
            <w:tcBorders>
              <w:top w:val="nil"/>
              <w:left w:val="nil"/>
              <w:bottom w:val="single" w:sz="4" w:space="0" w:color="auto"/>
              <w:right w:val="single" w:sz="4" w:space="0" w:color="auto"/>
            </w:tcBorders>
            <w:shd w:val="clear" w:color="auto" w:fill="auto"/>
            <w:noWrap/>
            <w:vAlign w:val="center"/>
            <w:hideMark/>
          </w:tcPr>
          <w:p w14:paraId="00FB35B0" w14:textId="3C2EE46B"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本マニュアル：</w:t>
            </w:r>
            <w:r w:rsidR="00A11A2A">
              <w:rPr>
                <w:rFonts w:ascii="游ゴシック" w:eastAsia="游ゴシック" w:hAnsi="游ゴシック" w:cs="ＭＳ Ｐゴシック" w:hint="eastAsia"/>
                <w:color w:val="000000"/>
                <w:kern w:val="0"/>
                <w:sz w:val="24"/>
                <w:szCs w:val="24"/>
              </w:rPr>
              <w:t>12</w:t>
            </w:r>
            <w:r w:rsidRPr="004653DF">
              <w:rPr>
                <w:rFonts w:ascii="游ゴシック" w:eastAsia="游ゴシック" w:hAnsi="游ゴシック" w:cs="ＭＳ Ｐゴシック" w:hint="eastAsia"/>
                <w:color w:val="000000"/>
                <w:kern w:val="0"/>
                <w:sz w:val="24"/>
                <w:szCs w:val="24"/>
              </w:rPr>
              <w:t>ページ</w:t>
            </w:r>
          </w:p>
        </w:tc>
      </w:tr>
      <w:tr w:rsidR="005A60D4" w:rsidRPr="004653DF" w14:paraId="5B581B8E" w14:textId="77777777" w:rsidTr="001A2B86">
        <w:trPr>
          <w:trHeight w:val="270"/>
        </w:trPr>
        <w:tc>
          <w:tcPr>
            <w:tcW w:w="3681" w:type="dxa"/>
            <w:vMerge/>
            <w:tcBorders>
              <w:left w:val="single" w:sz="4" w:space="0" w:color="auto"/>
              <w:right w:val="single" w:sz="4" w:space="0" w:color="auto"/>
            </w:tcBorders>
            <w:vAlign w:val="center"/>
            <w:hideMark/>
          </w:tcPr>
          <w:p w14:paraId="094DB167"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p>
        </w:tc>
        <w:tc>
          <w:tcPr>
            <w:tcW w:w="2977" w:type="dxa"/>
            <w:tcBorders>
              <w:top w:val="nil"/>
              <w:left w:val="nil"/>
              <w:bottom w:val="single" w:sz="4" w:space="0" w:color="auto"/>
              <w:right w:val="single" w:sz="4" w:space="0" w:color="auto"/>
            </w:tcBorders>
            <w:shd w:val="clear" w:color="auto" w:fill="auto"/>
            <w:noWrap/>
            <w:vAlign w:val="center"/>
            <w:hideMark/>
          </w:tcPr>
          <w:p w14:paraId="049B78E4" w14:textId="311C9761"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・配信設定</w:t>
            </w:r>
          </w:p>
        </w:tc>
        <w:tc>
          <w:tcPr>
            <w:tcW w:w="3260" w:type="dxa"/>
            <w:tcBorders>
              <w:top w:val="nil"/>
              <w:left w:val="nil"/>
              <w:bottom w:val="single" w:sz="4" w:space="0" w:color="auto"/>
              <w:right w:val="single" w:sz="4" w:space="0" w:color="auto"/>
            </w:tcBorders>
            <w:shd w:val="clear" w:color="auto" w:fill="auto"/>
            <w:noWrap/>
            <w:vAlign w:val="center"/>
            <w:hideMark/>
          </w:tcPr>
          <w:p w14:paraId="5B796658" w14:textId="2C176A6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本マニュアル：</w:t>
            </w:r>
            <w:r w:rsidR="00A11A2A">
              <w:rPr>
                <w:rFonts w:ascii="游ゴシック" w:eastAsia="游ゴシック" w:hAnsi="游ゴシック" w:cs="ＭＳ Ｐゴシック" w:hint="eastAsia"/>
                <w:color w:val="000000"/>
                <w:kern w:val="0"/>
                <w:sz w:val="24"/>
                <w:szCs w:val="24"/>
              </w:rPr>
              <w:t>19</w:t>
            </w:r>
            <w:r w:rsidRPr="004653DF">
              <w:rPr>
                <w:rFonts w:ascii="游ゴシック" w:eastAsia="游ゴシック" w:hAnsi="游ゴシック" w:cs="ＭＳ Ｐゴシック" w:hint="eastAsia"/>
                <w:color w:val="000000"/>
                <w:kern w:val="0"/>
                <w:sz w:val="24"/>
                <w:szCs w:val="24"/>
              </w:rPr>
              <w:t>ページ</w:t>
            </w:r>
          </w:p>
        </w:tc>
      </w:tr>
      <w:tr w:rsidR="005A60D4" w:rsidRPr="004653DF" w14:paraId="399E184B" w14:textId="77777777" w:rsidTr="001A2B86">
        <w:trPr>
          <w:trHeight w:val="270"/>
        </w:trPr>
        <w:tc>
          <w:tcPr>
            <w:tcW w:w="3681" w:type="dxa"/>
            <w:vMerge/>
            <w:tcBorders>
              <w:left w:val="single" w:sz="4" w:space="0" w:color="auto"/>
              <w:right w:val="single" w:sz="4" w:space="0" w:color="auto"/>
            </w:tcBorders>
            <w:vAlign w:val="center"/>
            <w:hideMark/>
          </w:tcPr>
          <w:p w14:paraId="5E25EB67"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p>
        </w:tc>
        <w:tc>
          <w:tcPr>
            <w:tcW w:w="2977" w:type="dxa"/>
            <w:vMerge w:val="restart"/>
            <w:tcBorders>
              <w:top w:val="nil"/>
              <w:left w:val="nil"/>
              <w:right w:val="single" w:sz="4" w:space="0" w:color="auto"/>
            </w:tcBorders>
            <w:shd w:val="clear" w:color="auto" w:fill="auto"/>
            <w:noWrap/>
            <w:vAlign w:val="center"/>
            <w:hideMark/>
          </w:tcPr>
          <w:p w14:paraId="6FC4BFEF"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・顧客情報管理</w:t>
            </w:r>
          </w:p>
        </w:tc>
        <w:tc>
          <w:tcPr>
            <w:tcW w:w="3260" w:type="dxa"/>
            <w:tcBorders>
              <w:top w:val="nil"/>
              <w:left w:val="nil"/>
              <w:bottom w:val="nil"/>
              <w:right w:val="single" w:sz="4" w:space="0" w:color="auto"/>
            </w:tcBorders>
            <w:shd w:val="clear" w:color="auto" w:fill="auto"/>
            <w:noWrap/>
            <w:vAlign w:val="center"/>
            <w:hideMark/>
          </w:tcPr>
          <w:p w14:paraId="6A0414C7"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sidRPr="004653DF">
              <w:rPr>
                <w:rFonts w:ascii="游ゴシック" w:eastAsia="游ゴシック" w:hAnsi="游ゴシック" w:cs="ＭＳ Ｐゴシック" w:hint="eastAsia"/>
                <w:color w:val="000000"/>
                <w:kern w:val="0"/>
                <w:sz w:val="24"/>
                <w:szCs w:val="24"/>
              </w:rPr>
              <w:t>顧客情報管理編</w:t>
            </w:r>
          </w:p>
        </w:tc>
      </w:tr>
      <w:tr w:rsidR="005A60D4" w:rsidRPr="004653DF" w14:paraId="7EE26750" w14:textId="77777777" w:rsidTr="001A2B86">
        <w:trPr>
          <w:trHeight w:val="270"/>
        </w:trPr>
        <w:tc>
          <w:tcPr>
            <w:tcW w:w="3681" w:type="dxa"/>
            <w:vMerge/>
            <w:tcBorders>
              <w:left w:val="single" w:sz="4" w:space="0" w:color="auto"/>
              <w:bottom w:val="single" w:sz="4" w:space="0" w:color="auto"/>
              <w:right w:val="single" w:sz="4" w:space="0" w:color="auto"/>
            </w:tcBorders>
            <w:vAlign w:val="center"/>
          </w:tcPr>
          <w:p w14:paraId="7651FCAB"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p>
        </w:tc>
        <w:tc>
          <w:tcPr>
            <w:tcW w:w="2977" w:type="dxa"/>
            <w:vMerge/>
            <w:tcBorders>
              <w:left w:val="nil"/>
              <w:bottom w:val="single" w:sz="4" w:space="0" w:color="auto"/>
              <w:right w:val="single" w:sz="4" w:space="0" w:color="auto"/>
            </w:tcBorders>
            <w:shd w:val="clear" w:color="auto" w:fill="auto"/>
            <w:noWrap/>
            <w:vAlign w:val="center"/>
          </w:tcPr>
          <w:p w14:paraId="42572AAD" w14:textId="77777777"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p>
        </w:tc>
        <w:tc>
          <w:tcPr>
            <w:tcW w:w="3260" w:type="dxa"/>
            <w:tcBorders>
              <w:top w:val="nil"/>
              <w:left w:val="nil"/>
              <w:bottom w:val="single" w:sz="4" w:space="0" w:color="auto"/>
              <w:right w:val="single" w:sz="4" w:space="0" w:color="auto"/>
            </w:tcBorders>
            <w:shd w:val="clear" w:color="auto" w:fill="auto"/>
            <w:noWrap/>
            <w:vAlign w:val="center"/>
          </w:tcPr>
          <w:p w14:paraId="250D00BF" w14:textId="016E0F84" w:rsidR="005A60D4" w:rsidRPr="004653DF" w:rsidRDefault="005A60D4" w:rsidP="004653DF">
            <w:pPr>
              <w:widowControl/>
              <w:spacing w:line="400" w:lineRule="exact"/>
              <w:jc w:val="left"/>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※外部CRMをご利用の場合もご確認ください。</w:t>
            </w:r>
          </w:p>
        </w:tc>
      </w:tr>
    </w:tbl>
    <w:p w14:paraId="5DB40C04" w14:textId="1959C125" w:rsidR="00616D76" w:rsidRDefault="00616D76" w:rsidP="004653DF">
      <w:pPr>
        <w:widowControl/>
        <w:spacing w:line="400" w:lineRule="exact"/>
        <w:jc w:val="left"/>
        <w:rPr>
          <w:rFonts w:ascii="游ゴシック" w:eastAsia="游ゴシック" w:hAnsi="游ゴシック"/>
          <w:sz w:val="24"/>
          <w:szCs w:val="24"/>
        </w:rPr>
      </w:pPr>
    </w:p>
    <w:p w14:paraId="2DD93AC5" w14:textId="77777777" w:rsidR="00A11A2A" w:rsidRDefault="00A11A2A" w:rsidP="00A11A2A">
      <w:pPr>
        <w:widowControl/>
        <w:spacing w:line="480" w:lineRule="exact"/>
        <w:jc w:val="left"/>
        <w:rPr>
          <w:rFonts w:ascii="ＭＳ Ｐゴシック" w:eastAsia="ＭＳ Ｐゴシック" w:hAnsi="ＭＳ Ｐゴシック"/>
          <w:sz w:val="28"/>
          <w:szCs w:val="28"/>
        </w:rPr>
      </w:pPr>
      <w:r w:rsidRPr="00854231">
        <w:rPr>
          <w:rFonts w:ascii="ＭＳ Ｐゴシック" w:eastAsia="ＭＳ Ｐゴシック" w:hAnsi="ＭＳ Ｐゴシック" w:hint="eastAsia"/>
          <w:sz w:val="28"/>
          <w:szCs w:val="28"/>
        </w:rPr>
        <w:t>◆ポイント</w:t>
      </w:r>
    </w:p>
    <w:p w14:paraId="71F8313A" w14:textId="2A5FCA81" w:rsidR="00A11A2A" w:rsidRPr="004653DF" w:rsidRDefault="00A11A2A" w:rsidP="00A11A2A">
      <w:pPr>
        <w:widowControl/>
        <w:spacing w:line="400" w:lineRule="exact"/>
        <w:rPr>
          <w:rFonts w:ascii="游ゴシック" w:eastAsia="游ゴシック" w:hAnsi="游ゴシック"/>
          <w:sz w:val="24"/>
          <w:szCs w:val="24"/>
        </w:rPr>
      </w:pPr>
      <w:r w:rsidRPr="004653DF">
        <w:rPr>
          <w:rFonts w:ascii="游ゴシック" w:eastAsia="游ゴシック" w:hAnsi="游ゴシック" w:hint="eastAsia"/>
          <w:sz w:val="24"/>
          <w:szCs w:val="24"/>
        </w:rPr>
        <w:t>このマニュアルの最後に発信者番号（相手への通知番号）の優先順位一覧</w:t>
      </w:r>
      <w:r>
        <w:rPr>
          <w:rFonts w:ascii="游ゴシック" w:eastAsia="游ゴシック" w:hAnsi="游ゴシック" w:hint="eastAsia"/>
          <w:sz w:val="24"/>
          <w:szCs w:val="24"/>
        </w:rPr>
        <w:t>を</w:t>
      </w:r>
      <w:r w:rsidRPr="004653DF">
        <w:rPr>
          <w:rFonts w:ascii="游ゴシック" w:eastAsia="游ゴシック" w:hAnsi="游ゴシック" w:hint="eastAsia"/>
          <w:sz w:val="24"/>
          <w:szCs w:val="24"/>
        </w:rPr>
        <w:t>記載</w:t>
      </w:r>
      <w:r>
        <w:rPr>
          <w:rFonts w:ascii="游ゴシック" w:eastAsia="游ゴシック" w:hAnsi="游ゴシック" w:hint="eastAsia"/>
          <w:sz w:val="24"/>
          <w:szCs w:val="24"/>
        </w:rPr>
        <w:t>しています。</w:t>
      </w:r>
      <w:r w:rsidRPr="004653DF">
        <w:rPr>
          <w:rFonts w:ascii="游ゴシック" w:eastAsia="游ゴシック" w:hAnsi="游ゴシック" w:hint="eastAsia"/>
          <w:sz w:val="24"/>
          <w:szCs w:val="24"/>
        </w:rPr>
        <w:t>あわせて</w:t>
      </w:r>
      <w:r w:rsidRPr="004653DF">
        <w:rPr>
          <w:rFonts w:ascii="游ゴシック" w:eastAsia="游ゴシック" w:hAnsi="游ゴシック" w:cs="Segoe UI Emoji" w:hint="eastAsia"/>
          <w:sz w:val="24"/>
          <w:szCs w:val="24"/>
        </w:rPr>
        <w:t>ご確認ください。</w:t>
      </w:r>
    </w:p>
    <w:p w14:paraId="01B050BE" w14:textId="41C30734" w:rsidR="00A11A2A" w:rsidRPr="00A11A2A" w:rsidRDefault="00A11A2A" w:rsidP="00A11A2A">
      <w:pPr>
        <w:widowControl/>
        <w:spacing w:line="400" w:lineRule="exact"/>
        <w:jc w:val="left"/>
        <w:rPr>
          <w:rFonts w:ascii="游ゴシック" w:eastAsia="游ゴシック" w:hAnsi="游ゴシック"/>
          <w:sz w:val="24"/>
          <w:szCs w:val="24"/>
        </w:rPr>
      </w:pPr>
    </w:p>
    <w:p w14:paraId="5C0D9711" w14:textId="77777777" w:rsidR="001124DB" w:rsidRDefault="001124DB" w:rsidP="001124DB">
      <w:pPr>
        <w:widowControl/>
        <w:spacing w:line="480" w:lineRule="exact"/>
        <w:jc w:val="left"/>
        <w:rPr>
          <w:rFonts w:ascii="ＭＳ Ｐゴシック" w:eastAsia="ＭＳ Ｐゴシック" w:hAnsi="ＭＳ Ｐゴシック"/>
          <w:sz w:val="28"/>
          <w:szCs w:val="28"/>
        </w:rPr>
      </w:pPr>
      <w:r w:rsidRPr="00854231">
        <w:rPr>
          <w:rFonts w:ascii="ＭＳ Ｐゴシック" w:eastAsia="ＭＳ Ｐゴシック" w:hAnsi="ＭＳ Ｐゴシック" w:hint="eastAsia"/>
          <w:sz w:val="28"/>
          <w:szCs w:val="28"/>
        </w:rPr>
        <w:t>◆ポイント</w:t>
      </w:r>
    </w:p>
    <w:p w14:paraId="2353661C" w14:textId="6468DD09" w:rsidR="00A11A2A" w:rsidRDefault="001124DB" w:rsidP="001124DB">
      <w:pPr>
        <w:widowControl/>
        <w:spacing w:line="400" w:lineRule="exact"/>
        <w:jc w:val="left"/>
        <w:rPr>
          <w:rFonts w:ascii="游ゴシック" w:eastAsia="游ゴシック" w:hAnsi="游ゴシック"/>
          <w:sz w:val="24"/>
          <w:szCs w:val="24"/>
        </w:rPr>
      </w:pPr>
      <w:r>
        <w:rPr>
          <w:rFonts w:ascii="游ゴシック" w:eastAsia="游ゴシック" w:hAnsi="游ゴシック" w:hint="eastAsia"/>
          <w:sz w:val="24"/>
          <w:szCs w:val="24"/>
        </w:rPr>
        <w:t>着信業務も行う場合は、別途「</w:t>
      </w:r>
      <w:proofErr w:type="spellStart"/>
      <w:r w:rsidRPr="001124DB">
        <w:rPr>
          <w:rFonts w:ascii="游ゴシック" w:eastAsia="游ゴシック" w:hAnsi="游ゴシック"/>
          <w:sz w:val="24"/>
          <w:szCs w:val="24"/>
        </w:rPr>
        <w:t>BlueBean</w:t>
      </w:r>
      <w:proofErr w:type="spellEnd"/>
      <w:r w:rsidRPr="001124DB">
        <w:rPr>
          <w:rFonts w:ascii="游ゴシック" w:eastAsia="游ゴシック" w:hAnsi="游ゴシック"/>
          <w:sz w:val="24"/>
          <w:szCs w:val="24"/>
        </w:rPr>
        <w:t xml:space="preserve"> マニュアル インバウンド編</w:t>
      </w:r>
      <w:r>
        <w:rPr>
          <w:rFonts w:ascii="游ゴシック" w:eastAsia="游ゴシック" w:hAnsi="游ゴシック" w:hint="eastAsia"/>
          <w:sz w:val="24"/>
          <w:szCs w:val="24"/>
        </w:rPr>
        <w:t>」</w:t>
      </w:r>
      <w:r w:rsidR="00256FE2">
        <w:rPr>
          <w:rFonts w:ascii="游ゴシック" w:eastAsia="游ゴシック" w:hAnsi="游ゴシック" w:hint="eastAsia"/>
          <w:sz w:val="24"/>
          <w:szCs w:val="24"/>
        </w:rPr>
        <w:t>も</w:t>
      </w:r>
      <w:r>
        <w:rPr>
          <w:rFonts w:ascii="游ゴシック" w:eastAsia="游ゴシック" w:hAnsi="游ゴシック" w:hint="eastAsia"/>
          <w:sz w:val="24"/>
          <w:szCs w:val="24"/>
        </w:rPr>
        <w:t>ご確認ください。</w:t>
      </w:r>
    </w:p>
    <w:p w14:paraId="7C98E446" w14:textId="016ADC08" w:rsidR="001124DB" w:rsidRPr="00A11A2A" w:rsidRDefault="001124DB" w:rsidP="001124DB">
      <w:pPr>
        <w:widowControl/>
        <w:spacing w:line="400" w:lineRule="exact"/>
        <w:jc w:val="left"/>
        <w:rPr>
          <w:rFonts w:ascii="游ゴシック" w:eastAsia="游ゴシック" w:hAnsi="游ゴシック"/>
          <w:sz w:val="24"/>
          <w:szCs w:val="24"/>
        </w:rPr>
      </w:pPr>
    </w:p>
    <w:p w14:paraId="15288F98" w14:textId="0B1BF12C" w:rsidR="0084068D" w:rsidRPr="004653DF" w:rsidRDefault="00616D76" w:rsidP="00616D76">
      <w:pPr>
        <w:widowControl/>
        <w:jc w:val="left"/>
        <w:rPr>
          <w:rFonts w:ascii="游ゴシック" w:eastAsia="游ゴシック" w:hAnsi="游ゴシック"/>
          <w:sz w:val="24"/>
          <w:szCs w:val="24"/>
        </w:rPr>
      </w:pPr>
      <w:r>
        <w:rPr>
          <w:rFonts w:ascii="游ゴシック" w:eastAsia="游ゴシック" w:hAnsi="游ゴシック"/>
          <w:sz w:val="24"/>
          <w:szCs w:val="24"/>
        </w:rPr>
        <w:br w:type="page"/>
      </w:r>
    </w:p>
    <w:p w14:paraId="57C7A3C4" w14:textId="5573621F" w:rsidR="004D5E19" w:rsidRPr="00175C11" w:rsidRDefault="0013369E" w:rsidP="00175C11">
      <w:pPr>
        <w:pStyle w:val="10"/>
        <w:spacing w:line="480" w:lineRule="exact"/>
        <w:rPr>
          <w:rStyle w:val="ab"/>
          <w:rFonts w:hAnsi="ＭＳ Ｐゴシック"/>
          <w:sz w:val="28"/>
          <w:szCs w:val="28"/>
        </w:rPr>
      </w:pPr>
      <w:bookmarkStart w:id="5" w:name="_2._BlueBeanソフトフォン"/>
      <w:bookmarkStart w:id="6" w:name="_Toc40349048"/>
      <w:bookmarkEnd w:id="5"/>
      <w:r>
        <w:rPr>
          <w:rStyle w:val="ab"/>
          <w:rFonts w:hAnsi="ＭＳ Ｐゴシック" w:hint="eastAsia"/>
          <w:sz w:val="28"/>
          <w:szCs w:val="28"/>
        </w:rPr>
        <w:lastRenderedPageBreak/>
        <w:t>4．</w:t>
      </w:r>
      <w:r w:rsidR="001406B2" w:rsidRPr="00175C11">
        <w:rPr>
          <w:rStyle w:val="ab"/>
          <w:rFonts w:hAnsi="ＭＳ Ｐゴシック" w:hint="eastAsia"/>
          <w:sz w:val="28"/>
          <w:szCs w:val="28"/>
        </w:rPr>
        <w:t>業務設定</w:t>
      </w:r>
      <w:bookmarkEnd w:id="6"/>
    </w:p>
    <w:p w14:paraId="7217D26C" w14:textId="510F0025" w:rsidR="004D5E19" w:rsidRPr="00175C11" w:rsidRDefault="00294D03" w:rsidP="00175C11">
      <w:pPr>
        <w:widowControl/>
        <w:spacing w:line="400" w:lineRule="exact"/>
        <w:rPr>
          <w:rFonts w:ascii="游ゴシック" w:eastAsia="游ゴシック" w:hAnsi="游ゴシック"/>
          <w:sz w:val="24"/>
          <w:szCs w:val="24"/>
        </w:rPr>
      </w:pPr>
      <w:r w:rsidRPr="00175C11">
        <w:rPr>
          <w:rFonts w:ascii="游ゴシック" w:eastAsia="游ゴシック" w:hAnsi="游ゴシック" w:hint="eastAsia"/>
          <w:sz w:val="24"/>
          <w:szCs w:val="24"/>
        </w:rPr>
        <w:t>発信時の設定を行います。</w:t>
      </w:r>
    </w:p>
    <w:p w14:paraId="47857384" w14:textId="65AD7441" w:rsidR="00294D03" w:rsidRPr="00175C11" w:rsidRDefault="00294D03" w:rsidP="00175C11">
      <w:pPr>
        <w:widowControl/>
        <w:spacing w:line="400" w:lineRule="exact"/>
        <w:rPr>
          <w:rFonts w:ascii="游ゴシック" w:eastAsia="游ゴシック" w:hAnsi="游ゴシック"/>
          <w:sz w:val="24"/>
          <w:szCs w:val="24"/>
        </w:rPr>
      </w:pPr>
    </w:p>
    <w:p w14:paraId="580FC18B" w14:textId="2339B6F0" w:rsidR="00731708" w:rsidRPr="00175C11" w:rsidRDefault="00731708" w:rsidP="00175C11">
      <w:pPr>
        <w:widowControl/>
        <w:spacing w:line="400" w:lineRule="exact"/>
        <w:rPr>
          <w:rFonts w:ascii="游ゴシック" w:eastAsia="游ゴシック" w:hAnsi="游ゴシック"/>
          <w:sz w:val="24"/>
          <w:szCs w:val="24"/>
        </w:rPr>
      </w:pPr>
      <w:r w:rsidRPr="00175C11">
        <w:rPr>
          <w:rFonts w:ascii="游ゴシック" w:eastAsia="游ゴシック" w:hAnsi="游ゴシック" w:hint="eastAsia"/>
          <w:sz w:val="24"/>
          <w:szCs w:val="24"/>
        </w:rPr>
        <w:t>1）管理画面より、</w:t>
      </w:r>
      <w:r w:rsidR="001D64C9" w:rsidRPr="00175C11">
        <w:rPr>
          <w:rFonts w:ascii="游ゴシック" w:eastAsia="游ゴシック" w:hAnsi="游ゴシック" w:hint="eastAsia"/>
          <w:sz w:val="24"/>
          <w:szCs w:val="24"/>
        </w:rPr>
        <w:t>業務管理</w:t>
      </w:r>
      <w:r w:rsidRPr="00175C11">
        <w:rPr>
          <w:rFonts w:ascii="游ゴシック" w:eastAsia="游ゴシック" w:hAnsi="游ゴシック" w:hint="eastAsia"/>
          <w:sz w:val="24"/>
          <w:szCs w:val="24"/>
        </w:rPr>
        <w:t>＞</w:t>
      </w:r>
      <w:r w:rsidR="001D64C9" w:rsidRPr="00175C11">
        <w:rPr>
          <w:rFonts w:ascii="游ゴシック" w:eastAsia="游ゴシック" w:hAnsi="游ゴシック" w:hint="eastAsia"/>
          <w:sz w:val="24"/>
          <w:szCs w:val="24"/>
        </w:rPr>
        <w:t>業務設定</w:t>
      </w:r>
      <w:r w:rsidRPr="00175C11">
        <w:rPr>
          <w:rFonts w:ascii="游ゴシック" w:eastAsia="游ゴシック" w:hAnsi="游ゴシック" w:hint="eastAsia"/>
          <w:sz w:val="24"/>
          <w:szCs w:val="24"/>
        </w:rPr>
        <w:t>＞</w:t>
      </w:r>
      <w:r w:rsidR="001D64C9" w:rsidRPr="00175C11">
        <w:rPr>
          <w:rFonts w:ascii="游ゴシック" w:eastAsia="游ゴシック" w:hAnsi="游ゴシック" w:hint="eastAsia"/>
          <w:sz w:val="24"/>
          <w:szCs w:val="24"/>
        </w:rPr>
        <w:t>業務設定（一覧）</w:t>
      </w:r>
      <w:r w:rsidRPr="00175C11">
        <w:rPr>
          <w:rFonts w:ascii="游ゴシック" w:eastAsia="游ゴシック" w:hAnsi="游ゴシック" w:hint="eastAsia"/>
          <w:sz w:val="24"/>
          <w:szCs w:val="24"/>
        </w:rPr>
        <w:t>に入ります。</w:t>
      </w:r>
    </w:p>
    <w:p w14:paraId="0B5FEF20" w14:textId="36E73ED4" w:rsidR="00BE7F91" w:rsidRPr="00175C11" w:rsidRDefault="00B62FEB" w:rsidP="00175C11">
      <w:pPr>
        <w:widowControl/>
        <w:spacing w:line="400" w:lineRule="exact"/>
        <w:rPr>
          <w:rFonts w:ascii="游ゴシック" w:eastAsia="游ゴシック" w:hAnsi="游ゴシック"/>
          <w:sz w:val="24"/>
          <w:szCs w:val="24"/>
        </w:rPr>
      </w:pPr>
      <w:r w:rsidRPr="00175C11">
        <w:rPr>
          <w:rFonts w:ascii="游ゴシック" w:eastAsia="游ゴシック" w:hAnsi="游ゴシック" w:hint="eastAsia"/>
          <w:sz w:val="24"/>
          <w:szCs w:val="24"/>
        </w:rPr>
        <w:t>編集したい業務にカーソルを合わせると、行が反転するのでそのままクリックします。</w:t>
      </w:r>
    </w:p>
    <w:p w14:paraId="60621378" w14:textId="042D74B8" w:rsidR="00B62FEB" w:rsidRPr="00175C11" w:rsidRDefault="00B62FEB" w:rsidP="00D91263">
      <w:pPr>
        <w:widowControl/>
        <w:rPr>
          <w:rFonts w:ascii="游ゴシック" w:eastAsia="游ゴシック" w:hAnsi="游ゴシック"/>
          <w:sz w:val="24"/>
          <w:szCs w:val="24"/>
        </w:rPr>
      </w:pPr>
      <w:r w:rsidRPr="00175C11">
        <w:rPr>
          <w:rFonts w:ascii="游ゴシック" w:eastAsia="游ゴシック" w:hAnsi="游ゴシック"/>
          <w:noProof/>
          <w:sz w:val="24"/>
          <w:szCs w:val="24"/>
        </w:rPr>
        <w:drawing>
          <wp:inline distT="0" distB="0" distL="0" distR="0" wp14:anchorId="03EE4D8D" wp14:editId="43918C58">
            <wp:extent cx="5568812" cy="1199707"/>
            <wp:effectExtent l="57150" t="76200" r="51435" b="768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654" cy="1225094"/>
                    </a:xfrm>
                    <a:prstGeom prst="rect">
                      <a:avLst/>
                    </a:prstGeom>
                    <a:noFill/>
                    <a:ln>
                      <a:noFill/>
                    </a:ln>
                    <a:effectLst>
                      <a:outerShdw blurRad="63500" algn="t" rotWithShape="0">
                        <a:prstClr val="black">
                          <a:alpha val="40000"/>
                        </a:prstClr>
                      </a:outerShdw>
                    </a:effectLst>
                  </pic:spPr>
                </pic:pic>
              </a:graphicData>
            </a:graphic>
          </wp:inline>
        </w:drawing>
      </w:r>
    </w:p>
    <w:p w14:paraId="4467604A" w14:textId="7685E895" w:rsidR="001D64C9" w:rsidRPr="00175C11" w:rsidRDefault="001D64C9" w:rsidP="00175C11">
      <w:pPr>
        <w:widowControl/>
        <w:spacing w:line="400" w:lineRule="exact"/>
        <w:rPr>
          <w:rFonts w:ascii="游ゴシック" w:eastAsia="游ゴシック" w:hAnsi="游ゴシック"/>
          <w:sz w:val="24"/>
          <w:szCs w:val="24"/>
        </w:rPr>
      </w:pPr>
    </w:p>
    <w:p w14:paraId="0A3894EB" w14:textId="454105E7" w:rsidR="00A24F17" w:rsidRPr="00175C11" w:rsidRDefault="00A24F17" w:rsidP="00175C11">
      <w:pPr>
        <w:widowControl/>
        <w:spacing w:line="400" w:lineRule="exact"/>
        <w:rPr>
          <w:rFonts w:ascii="游ゴシック" w:eastAsia="游ゴシック" w:hAnsi="游ゴシック"/>
          <w:sz w:val="24"/>
          <w:szCs w:val="24"/>
        </w:rPr>
      </w:pPr>
      <w:r w:rsidRPr="00175C11">
        <w:rPr>
          <w:rFonts w:ascii="游ゴシック" w:eastAsia="游ゴシック" w:hAnsi="游ゴシック" w:hint="eastAsia"/>
          <w:sz w:val="24"/>
          <w:szCs w:val="24"/>
        </w:rPr>
        <w:t>2）業務照会から、「編集」を選択します。</w:t>
      </w:r>
    </w:p>
    <w:p w14:paraId="614F9328" w14:textId="2566F505" w:rsidR="00A24F17" w:rsidRPr="00175C11" w:rsidRDefault="007E59D9" w:rsidP="00D91263">
      <w:pPr>
        <w:widowControl/>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54953A78" wp14:editId="47C46BDE">
            <wp:extent cx="5518194" cy="2670105"/>
            <wp:effectExtent l="57150" t="76200" r="63500" b="7366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1211" cy="2681242"/>
                    </a:xfrm>
                    <a:prstGeom prst="rect">
                      <a:avLst/>
                    </a:prstGeom>
                    <a:noFill/>
                    <a:ln>
                      <a:noFill/>
                    </a:ln>
                    <a:effectLst>
                      <a:outerShdw blurRad="63500" algn="t" rotWithShape="0">
                        <a:prstClr val="black">
                          <a:alpha val="40000"/>
                        </a:prstClr>
                      </a:outerShdw>
                    </a:effectLst>
                  </pic:spPr>
                </pic:pic>
              </a:graphicData>
            </a:graphic>
          </wp:inline>
        </w:drawing>
      </w:r>
    </w:p>
    <w:p w14:paraId="119A6A76" w14:textId="4CE7FE7A" w:rsidR="00A24F17" w:rsidRPr="00175C11" w:rsidRDefault="00A24F17" w:rsidP="00175C11">
      <w:pPr>
        <w:widowControl/>
        <w:spacing w:line="400" w:lineRule="exact"/>
        <w:rPr>
          <w:rFonts w:ascii="游ゴシック" w:eastAsia="游ゴシック" w:hAnsi="游ゴシック"/>
          <w:sz w:val="24"/>
          <w:szCs w:val="24"/>
        </w:rPr>
      </w:pPr>
    </w:p>
    <w:p w14:paraId="7B1A702C" w14:textId="00F9830D" w:rsidR="00A24F17" w:rsidRDefault="00A24F17" w:rsidP="004D5E19">
      <w:pPr>
        <w:widowControl/>
        <w:rPr>
          <w:rFonts w:ascii="ＭＳ Ｐゴシック" w:eastAsia="ＭＳ Ｐゴシック" w:hAnsi="ＭＳ Ｐゴシック"/>
        </w:rPr>
      </w:pPr>
    </w:p>
    <w:p w14:paraId="67A2AC25" w14:textId="77777777" w:rsidR="00A24F17" w:rsidRPr="00731708" w:rsidRDefault="00A24F17" w:rsidP="004D5E19">
      <w:pPr>
        <w:widowControl/>
        <w:rPr>
          <w:rFonts w:ascii="ＭＳ Ｐゴシック" w:eastAsia="ＭＳ Ｐゴシック" w:hAnsi="ＭＳ Ｐゴシック"/>
        </w:rPr>
      </w:pPr>
    </w:p>
    <w:p w14:paraId="16F077CB" w14:textId="77777777" w:rsidR="004D5E19" w:rsidRPr="00247120" w:rsidRDefault="004D5E19" w:rsidP="004D5E19">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50BCFDD4" w14:textId="441284E7" w:rsidR="00E405A4" w:rsidRPr="006E1FDC" w:rsidRDefault="00A24F17"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lastRenderedPageBreak/>
        <w:t>3）</w:t>
      </w:r>
      <w:r w:rsidR="00276999" w:rsidRPr="006E1FDC">
        <w:rPr>
          <w:rFonts w:ascii="游ゴシック" w:eastAsia="游ゴシック" w:hAnsi="游ゴシック" w:hint="eastAsia"/>
          <w:sz w:val="24"/>
          <w:szCs w:val="24"/>
        </w:rPr>
        <w:t>-1</w:t>
      </w:r>
      <w:r w:rsidRPr="006E1FDC">
        <w:rPr>
          <w:rFonts w:ascii="游ゴシック" w:eastAsia="游ゴシック" w:hAnsi="游ゴシック" w:hint="eastAsia"/>
          <w:sz w:val="24"/>
          <w:szCs w:val="24"/>
        </w:rPr>
        <w:t>業務設定編集画面が表示されます。</w:t>
      </w:r>
    </w:p>
    <w:p w14:paraId="5C12042B" w14:textId="5F62FBAD" w:rsidR="00A24F17" w:rsidRPr="006E1FDC" w:rsidRDefault="00A24F17"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表を参考に項目を入力</w:t>
      </w:r>
      <w:r w:rsidR="00276999" w:rsidRPr="006E1FDC">
        <w:rPr>
          <w:rFonts w:ascii="游ゴシック" w:eastAsia="游ゴシック" w:hAnsi="游ゴシック" w:hint="eastAsia"/>
          <w:sz w:val="24"/>
          <w:szCs w:val="24"/>
        </w:rPr>
        <w:t>します。</w:t>
      </w:r>
    </w:p>
    <w:p w14:paraId="5D986F0E" w14:textId="65715440" w:rsidR="00615DA6" w:rsidRPr="006E1FDC" w:rsidRDefault="00C85AD8" w:rsidP="006E1FDC">
      <w:pPr>
        <w:widowControl/>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2FDE3D04" wp14:editId="1CD38799">
            <wp:extent cx="6007988" cy="3589522"/>
            <wp:effectExtent l="0" t="0" r="0" b="0"/>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4314" cy="3599276"/>
                    </a:xfrm>
                    <a:prstGeom prst="rect">
                      <a:avLst/>
                    </a:prstGeom>
                    <a:noFill/>
                    <a:ln>
                      <a:noFill/>
                    </a:ln>
                  </pic:spPr>
                </pic:pic>
              </a:graphicData>
            </a:graphic>
          </wp:inline>
        </w:drawing>
      </w:r>
    </w:p>
    <w:p w14:paraId="13C9DBC1" w14:textId="77777777" w:rsidR="00C85AD8" w:rsidRPr="006E1FDC" w:rsidRDefault="00C85AD8" w:rsidP="006E1FDC">
      <w:pPr>
        <w:widowControl/>
        <w:spacing w:line="400" w:lineRule="exact"/>
        <w:rPr>
          <w:rFonts w:ascii="游ゴシック" w:eastAsia="游ゴシック" w:hAnsi="游ゴシック"/>
          <w:sz w:val="24"/>
          <w:szCs w:val="24"/>
        </w:rPr>
      </w:pPr>
    </w:p>
    <w:tbl>
      <w:tblPr>
        <w:tblStyle w:val="af5"/>
        <w:tblW w:w="10086" w:type="dxa"/>
        <w:tblLook w:val="04A0" w:firstRow="1" w:lastRow="0" w:firstColumn="1" w:lastColumn="0" w:noHBand="0" w:noVBand="1"/>
      </w:tblPr>
      <w:tblGrid>
        <w:gridCol w:w="2256"/>
        <w:gridCol w:w="7830"/>
      </w:tblGrid>
      <w:tr w:rsidR="00615DA6" w:rsidRPr="006E1FDC" w14:paraId="2203FD7F" w14:textId="77777777" w:rsidTr="00D66248">
        <w:trPr>
          <w:trHeight w:val="391"/>
        </w:trPr>
        <w:tc>
          <w:tcPr>
            <w:tcW w:w="2256" w:type="dxa"/>
          </w:tcPr>
          <w:p w14:paraId="632CEE1E" w14:textId="0329B412" w:rsidR="00615DA6" w:rsidRPr="006E1FDC" w:rsidRDefault="00615DA6"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顧客情報カード</w:t>
            </w:r>
          </w:p>
        </w:tc>
        <w:tc>
          <w:tcPr>
            <w:tcW w:w="7830" w:type="dxa"/>
          </w:tcPr>
          <w:p w14:paraId="4DB7DF72" w14:textId="55326247" w:rsidR="00615DA6" w:rsidRPr="006E1FDC" w:rsidRDefault="00615DA6"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初期導入編で選択した顧客情報カードが設定されています。修正はできません。</w:t>
            </w:r>
          </w:p>
        </w:tc>
      </w:tr>
      <w:tr w:rsidR="00615DA6" w:rsidRPr="006E1FDC" w14:paraId="3BCDBD49" w14:textId="77777777" w:rsidTr="00D66248">
        <w:trPr>
          <w:trHeight w:val="374"/>
        </w:trPr>
        <w:tc>
          <w:tcPr>
            <w:tcW w:w="2256" w:type="dxa"/>
          </w:tcPr>
          <w:p w14:paraId="0E20A5E4" w14:textId="49B413FA" w:rsidR="00615DA6" w:rsidRPr="006E1FDC" w:rsidRDefault="00615DA6"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業務コード</w:t>
            </w:r>
          </w:p>
        </w:tc>
        <w:tc>
          <w:tcPr>
            <w:tcW w:w="7830" w:type="dxa"/>
          </w:tcPr>
          <w:p w14:paraId="1588CA83" w14:textId="29A445E5" w:rsidR="00615DA6" w:rsidRPr="006E1FDC" w:rsidRDefault="00615DA6"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初期導入編で設定した業務コードが</w:t>
            </w:r>
            <w:r w:rsidR="00237FAA" w:rsidRPr="006E1FDC">
              <w:rPr>
                <w:rFonts w:ascii="游ゴシック" w:eastAsia="游ゴシック" w:hAnsi="游ゴシック" w:hint="eastAsia"/>
                <w:sz w:val="24"/>
                <w:szCs w:val="24"/>
              </w:rPr>
              <w:t>入っています。必要に応じて修正をしてください。</w:t>
            </w:r>
          </w:p>
        </w:tc>
      </w:tr>
      <w:tr w:rsidR="00615DA6" w:rsidRPr="006E1FDC" w14:paraId="78F817C2" w14:textId="77777777" w:rsidTr="00D66248">
        <w:trPr>
          <w:trHeight w:val="391"/>
        </w:trPr>
        <w:tc>
          <w:tcPr>
            <w:tcW w:w="2256" w:type="dxa"/>
          </w:tcPr>
          <w:p w14:paraId="5EE36E1D" w14:textId="7CBC46C0" w:rsidR="00615DA6" w:rsidRPr="006E1FDC" w:rsidRDefault="00237FAA"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業務名</w:t>
            </w:r>
          </w:p>
        </w:tc>
        <w:tc>
          <w:tcPr>
            <w:tcW w:w="7830" w:type="dxa"/>
          </w:tcPr>
          <w:p w14:paraId="56042B25" w14:textId="6AEE095C" w:rsidR="00615DA6" w:rsidRPr="006E1FDC" w:rsidRDefault="00237FAA"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初期導入編で設定した業務名が入っています。必要に応じて修正をしてください。</w:t>
            </w:r>
          </w:p>
        </w:tc>
      </w:tr>
      <w:tr w:rsidR="00615DA6" w:rsidRPr="006E1FDC" w14:paraId="373CC578" w14:textId="77777777" w:rsidTr="00D66248">
        <w:trPr>
          <w:trHeight w:val="391"/>
        </w:trPr>
        <w:tc>
          <w:tcPr>
            <w:tcW w:w="2256" w:type="dxa"/>
          </w:tcPr>
          <w:p w14:paraId="60B46E34" w14:textId="3679D7A6" w:rsidR="00615DA6" w:rsidRPr="006E1FDC" w:rsidRDefault="00237FAA"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業務期間</w:t>
            </w:r>
          </w:p>
        </w:tc>
        <w:tc>
          <w:tcPr>
            <w:tcW w:w="7830" w:type="dxa"/>
          </w:tcPr>
          <w:p w14:paraId="04F49D22" w14:textId="1399F5A4" w:rsidR="00615DA6" w:rsidRPr="006E1FDC" w:rsidRDefault="00237FAA"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初期導入編で設定した業務期間が入っています。必要に応じて修正をしてください。</w:t>
            </w:r>
          </w:p>
        </w:tc>
      </w:tr>
      <w:tr w:rsidR="00615DA6" w:rsidRPr="006E1FDC" w14:paraId="2742CA2D" w14:textId="77777777" w:rsidTr="00D66248">
        <w:trPr>
          <w:trHeight w:val="374"/>
        </w:trPr>
        <w:tc>
          <w:tcPr>
            <w:tcW w:w="2256" w:type="dxa"/>
          </w:tcPr>
          <w:p w14:paraId="31705533" w14:textId="7448BFD8" w:rsidR="00615DA6" w:rsidRPr="006E1FDC" w:rsidRDefault="00237FAA"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ステータス</w:t>
            </w:r>
          </w:p>
        </w:tc>
        <w:tc>
          <w:tcPr>
            <w:tcW w:w="7830" w:type="dxa"/>
          </w:tcPr>
          <w:p w14:paraId="3D815FBE" w14:textId="6607DC28" w:rsidR="00615DA6" w:rsidRPr="006E1FDC" w:rsidRDefault="00F3285F"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実施中にしてください。</w:t>
            </w:r>
            <w:r w:rsidR="00237FAA" w:rsidRPr="006E1FDC">
              <w:rPr>
                <w:rFonts w:ascii="游ゴシック" w:eastAsia="游ゴシック" w:hAnsi="游ゴシック" w:hint="eastAsia"/>
                <w:sz w:val="24"/>
                <w:szCs w:val="24"/>
              </w:rPr>
              <w:t>実施中以外は、業務が無効となり行えなくなりますのでご注意ください。</w:t>
            </w:r>
          </w:p>
        </w:tc>
      </w:tr>
    </w:tbl>
    <w:p w14:paraId="710CEABE" w14:textId="17967AA1" w:rsidR="00BE36FD" w:rsidRDefault="00BE36FD">
      <w:pPr>
        <w:widowControl/>
        <w:jc w:val="left"/>
        <w:rPr>
          <w:rFonts w:ascii="ＭＳ Ｐゴシック" w:eastAsia="ＭＳ Ｐゴシック" w:hAnsi="ＭＳ Ｐゴシック"/>
        </w:rPr>
      </w:pPr>
    </w:p>
    <w:p w14:paraId="5C0F596B" w14:textId="469D02F7" w:rsidR="00BE36FD" w:rsidRDefault="00BE36FD">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10879AF2" w14:textId="7F837E61" w:rsidR="00BE36FD" w:rsidRDefault="00BE36FD" w:rsidP="00BE36FD">
      <w:pPr>
        <w:widowControl/>
        <w:spacing w:line="400" w:lineRule="exact"/>
        <w:jc w:val="left"/>
        <w:rPr>
          <w:rFonts w:ascii="ＭＳ Ｐゴシック" w:eastAsia="ＭＳ Ｐゴシック" w:hAnsi="ＭＳ Ｐゴシック"/>
        </w:rPr>
      </w:pPr>
      <w:r w:rsidRPr="006E1FDC">
        <w:rPr>
          <w:rFonts w:ascii="游ゴシック" w:eastAsia="游ゴシック" w:hAnsi="游ゴシック"/>
          <w:sz w:val="24"/>
          <w:szCs w:val="24"/>
        </w:rPr>
        <w:lastRenderedPageBreak/>
        <w:t>3）-2</w:t>
      </w:r>
      <w:r>
        <w:rPr>
          <w:rFonts w:ascii="游ゴシック" w:eastAsia="游ゴシック" w:hAnsi="游ゴシック" w:hint="eastAsia"/>
          <w:sz w:val="24"/>
          <w:szCs w:val="24"/>
        </w:rPr>
        <w:t xml:space="preserve">　</w:t>
      </w:r>
      <w:r w:rsidR="00F03BF7">
        <w:rPr>
          <w:rFonts w:ascii="游ゴシック" w:eastAsia="游ゴシック" w:hAnsi="游ゴシック" w:hint="eastAsia"/>
          <w:sz w:val="24"/>
          <w:szCs w:val="24"/>
        </w:rPr>
        <w:t>発信順序・発信者番号・作業グループ</w:t>
      </w:r>
    </w:p>
    <w:p w14:paraId="467EC788" w14:textId="376A0AF7" w:rsidR="00BE36FD" w:rsidRDefault="00F03BF7" w:rsidP="00CB0F92">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68806DB8" wp14:editId="45E12A7A">
            <wp:extent cx="5773479" cy="1011280"/>
            <wp:effectExtent l="0" t="0" r="0" b="0"/>
            <wp:docPr id="775"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7358" cy="1020717"/>
                    </a:xfrm>
                    <a:prstGeom prst="rect">
                      <a:avLst/>
                    </a:prstGeom>
                    <a:noFill/>
                    <a:ln>
                      <a:noFill/>
                    </a:ln>
                  </pic:spPr>
                </pic:pic>
              </a:graphicData>
            </a:graphic>
          </wp:inline>
        </w:drawing>
      </w:r>
    </w:p>
    <w:p w14:paraId="50D2EB63" w14:textId="72945488" w:rsidR="00BE36FD" w:rsidRPr="00BE36FD" w:rsidRDefault="00BE36FD" w:rsidP="00BE36FD">
      <w:pPr>
        <w:widowControl/>
        <w:spacing w:line="400" w:lineRule="exact"/>
        <w:rPr>
          <w:rFonts w:ascii="游ゴシック" w:eastAsia="游ゴシック" w:hAnsi="游ゴシック"/>
          <w:sz w:val="24"/>
          <w:szCs w:val="24"/>
        </w:rPr>
      </w:pPr>
    </w:p>
    <w:tbl>
      <w:tblPr>
        <w:tblStyle w:val="af5"/>
        <w:tblW w:w="10086" w:type="dxa"/>
        <w:tblLook w:val="04A0" w:firstRow="1" w:lastRow="0" w:firstColumn="1" w:lastColumn="0" w:noHBand="0" w:noVBand="1"/>
      </w:tblPr>
      <w:tblGrid>
        <w:gridCol w:w="2256"/>
        <w:gridCol w:w="7830"/>
      </w:tblGrid>
      <w:tr w:rsidR="00F3285F" w:rsidRPr="006E1FDC" w14:paraId="18FE98AB" w14:textId="77777777" w:rsidTr="00CB0F92">
        <w:trPr>
          <w:trHeight w:val="4905"/>
        </w:trPr>
        <w:tc>
          <w:tcPr>
            <w:tcW w:w="2256" w:type="dxa"/>
          </w:tcPr>
          <w:p w14:paraId="15303F8F"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発信順序</w:t>
            </w:r>
          </w:p>
        </w:tc>
        <w:tc>
          <w:tcPr>
            <w:tcW w:w="7830" w:type="dxa"/>
          </w:tcPr>
          <w:p w14:paraId="7703108F"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顧客リスト内の顧客の発信順序を設定します。</w:t>
            </w:r>
          </w:p>
          <w:p w14:paraId="4B9F4651"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（顧客リストのインポート方法は、マニュアル顧客情報管理編をご確認ください。）</w:t>
            </w:r>
          </w:p>
          <w:p w14:paraId="385981BE"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w:t>
            </w:r>
            <w:proofErr w:type="spellStart"/>
            <w:r w:rsidRPr="006E1FDC">
              <w:rPr>
                <w:rFonts w:ascii="游ゴシック" w:eastAsia="游ゴシック" w:hAnsi="游ゴシック" w:hint="eastAsia"/>
                <w:sz w:val="24"/>
                <w:szCs w:val="24"/>
              </w:rPr>
              <w:t>BlueBean</w:t>
            </w:r>
            <w:proofErr w:type="spellEnd"/>
            <w:r w:rsidRPr="006E1FDC">
              <w:rPr>
                <w:rFonts w:ascii="游ゴシック" w:eastAsia="游ゴシック" w:hAnsi="游ゴシック" w:hint="eastAsia"/>
                <w:sz w:val="24"/>
                <w:szCs w:val="24"/>
              </w:rPr>
              <w:t>に顧客情報を取り込む場合のみ機能します。顧客情報を</w:t>
            </w:r>
            <w:proofErr w:type="spellStart"/>
            <w:r w:rsidRPr="006E1FDC">
              <w:rPr>
                <w:rFonts w:ascii="游ゴシック" w:eastAsia="游ゴシック" w:hAnsi="游ゴシック" w:hint="eastAsia"/>
                <w:sz w:val="24"/>
                <w:szCs w:val="24"/>
              </w:rPr>
              <w:t>BlueBean</w:t>
            </w:r>
            <w:proofErr w:type="spellEnd"/>
            <w:r w:rsidRPr="006E1FDC">
              <w:rPr>
                <w:rFonts w:ascii="游ゴシック" w:eastAsia="游ゴシック" w:hAnsi="游ゴシック" w:hint="eastAsia"/>
                <w:sz w:val="24"/>
                <w:szCs w:val="24"/>
              </w:rPr>
              <w:t>に取り込む場合は選択してください。（「指定無し」推奨）</w:t>
            </w:r>
          </w:p>
          <w:p w14:paraId="5CD33A93"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w:t>
            </w:r>
            <w:proofErr w:type="spellStart"/>
            <w:r w:rsidRPr="006E1FDC">
              <w:rPr>
                <w:rFonts w:ascii="游ゴシック" w:eastAsia="游ゴシック" w:hAnsi="游ゴシック" w:hint="eastAsia"/>
                <w:sz w:val="24"/>
                <w:szCs w:val="24"/>
              </w:rPr>
              <w:t>BlueBean</w:t>
            </w:r>
            <w:proofErr w:type="spellEnd"/>
            <w:r w:rsidRPr="006E1FDC">
              <w:rPr>
                <w:rFonts w:ascii="游ゴシック" w:eastAsia="游ゴシック" w:hAnsi="游ゴシック" w:hint="eastAsia"/>
                <w:sz w:val="24"/>
                <w:szCs w:val="24"/>
              </w:rPr>
              <w:t>に顧客情報を取り込まない場合は、デフォルト「指定無し」のままで問題ありません。）</w:t>
            </w:r>
          </w:p>
          <w:tbl>
            <w:tblPr>
              <w:tblStyle w:val="af5"/>
              <w:tblW w:w="0" w:type="auto"/>
              <w:tblInd w:w="2" w:type="dxa"/>
              <w:tblLook w:val="04A0" w:firstRow="1" w:lastRow="0" w:firstColumn="1" w:lastColumn="0" w:noHBand="0" w:noVBand="1"/>
            </w:tblPr>
            <w:tblGrid>
              <w:gridCol w:w="2735"/>
              <w:gridCol w:w="4688"/>
            </w:tblGrid>
            <w:tr w:rsidR="00F3285F" w:rsidRPr="006E1FDC" w14:paraId="4A799FE9" w14:textId="77777777" w:rsidTr="00C77755">
              <w:trPr>
                <w:trHeight w:val="391"/>
              </w:trPr>
              <w:tc>
                <w:tcPr>
                  <w:tcW w:w="2735" w:type="dxa"/>
                </w:tcPr>
                <w:p w14:paraId="2E7B1077"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指定無し（負荷低）</w:t>
                  </w:r>
                </w:p>
              </w:tc>
              <w:tc>
                <w:tcPr>
                  <w:tcW w:w="4688" w:type="dxa"/>
                </w:tcPr>
                <w:p w14:paraId="423370C2"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システムが負荷の低い順番を選択し発信します。</w:t>
                  </w:r>
                </w:p>
              </w:tc>
            </w:tr>
            <w:tr w:rsidR="00F3285F" w:rsidRPr="006E1FDC" w14:paraId="0DBE9AEB" w14:textId="77777777" w:rsidTr="00C77755">
              <w:trPr>
                <w:trHeight w:val="335"/>
              </w:trPr>
              <w:tc>
                <w:tcPr>
                  <w:tcW w:w="2735" w:type="dxa"/>
                </w:tcPr>
                <w:p w14:paraId="36F89AE4"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インポート順（負荷中）</w:t>
                  </w:r>
                </w:p>
              </w:tc>
              <w:tc>
                <w:tcPr>
                  <w:tcW w:w="4688" w:type="dxa"/>
                </w:tcPr>
                <w:p w14:paraId="7A5AF038" w14:textId="764F1CA2"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顧客</w:t>
                  </w:r>
                  <w:r w:rsidR="00C77755">
                    <w:rPr>
                      <w:rFonts w:ascii="游ゴシック" w:eastAsia="游ゴシック" w:hAnsi="游ゴシック" w:hint="eastAsia"/>
                      <w:sz w:val="24"/>
                      <w:szCs w:val="24"/>
                    </w:rPr>
                    <w:t>情報</w:t>
                  </w:r>
                  <w:r w:rsidRPr="006E1FDC">
                    <w:rPr>
                      <w:rFonts w:ascii="游ゴシック" w:eastAsia="游ゴシック" w:hAnsi="游ゴシック" w:hint="eastAsia"/>
                      <w:sz w:val="24"/>
                      <w:szCs w:val="24"/>
                    </w:rPr>
                    <w:t>をインポートした順で発信します。</w:t>
                  </w:r>
                </w:p>
              </w:tc>
            </w:tr>
            <w:tr w:rsidR="00F3285F" w:rsidRPr="006E1FDC" w14:paraId="16AE2393" w14:textId="77777777" w:rsidTr="00C77755">
              <w:trPr>
                <w:trHeight w:val="391"/>
              </w:trPr>
              <w:tc>
                <w:tcPr>
                  <w:tcW w:w="2735" w:type="dxa"/>
                </w:tcPr>
                <w:p w14:paraId="6449E589"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ランダム（負荷高）</w:t>
                  </w:r>
                </w:p>
              </w:tc>
              <w:tc>
                <w:tcPr>
                  <w:tcW w:w="4688" w:type="dxa"/>
                </w:tcPr>
                <w:p w14:paraId="01F7B382"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ランダムに発信します。</w:t>
                  </w:r>
                </w:p>
              </w:tc>
            </w:tr>
          </w:tbl>
          <w:p w14:paraId="31976B5D" w14:textId="77777777" w:rsidR="00F3285F" w:rsidRPr="006E1FDC" w:rsidRDefault="00F3285F" w:rsidP="00261652">
            <w:pPr>
              <w:widowControl/>
              <w:spacing w:line="400" w:lineRule="exact"/>
              <w:rPr>
                <w:rFonts w:ascii="游ゴシック" w:eastAsia="游ゴシック" w:hAnsi="游ゴシック"/>
                <w:sz w:val="24"/>
                <w:szCs w:val="24"/>
              </w:rPr>
            </w:pPr>
          </w:p>
        </w:tc>
      </w:tr>
      <w:tr w:rsidR="00F3285F" w:rsidRPr="006E1FDC" w14:paraId="5E4127BA" w14:textId="77777777" w:rsidTr="00261652">
        <w:trPr>
          <w:trHeight w:val="374"/>
        </w:trPr>
        <w:tc>
          <w:tcPr>
            <w:tcW w:w="2256" w:type="dxa"/>
          </w:tcPr>
          <w:p w14:paraId="7A338F57"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発信者番号</w:t>
            </w:r>
          </w:p>
        </w:tc>
        <w:tc>
          <w:tcPr>
            <w:tcW w:w="7830" w:type="dxa"/>
          </w:tcPr>
          <w:p w14:paraId="270EF7CA" w14:textId="77777777"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顧客へ通知する発信番号を選択します。</w:t>
            </w:r>
          </w:p>
          <w:p w14:paraId="0444CB8A" w14:textId="545D395F"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※1つ下の項目「作業グループ（ACD）」で発信番号を設定した場合は、オペレーターの発信番号選択項目に</w:t>
            </w:r>
            <w:r w:rsidR="00246E86">
              <w:rPr>
                <w:rFonts w:ascii="游ゴシック" w:eastAsia="游ゴシック" w:hAnsi="游ゴシック" w:hint="eastAsia"/>
                <w:sz w:val="24"/>
                <w:szCs w:val="24"/>
              </w:rPr>
              <w:t>表示されます</w:t>
            </w:r>
            <w:r w:rsidRPr="006E1FDC">
              <w:rPr>
                <w:rFonts w:ascii="游ゴシック" w:eastAsia="游ゴシック" w:hAnsi="游ゴシック" w:hint="eastAsia"/>
                <w:sz w:val="24"/>
                <w:szCs w:val="24"/>
              </w:rPr>
              <w:t>。（次ページ</w:t>
            </w:r>
            <w:r w:rsidR="000F5006">
              <w:rPr>
                <w:rFonts w:ascii="游ゴシック" w:eastAsia="游ゴシック" w:hAnsi="游ゴシック" w:hint="eastAsia"/>
                <w:sz w:val="24"/>
                <w:szCs w:val="24"/>
              </w:rPr>
              <w:t>以降</w:t>
            </w:r>
            <w:r w:rsidR="00C77755">
              <w:rPr>
                <w:rFonts w:ascii="游ゴシック" w:eastAsia="游ゴシック" w:hAnsi="游ゴシック" w:hint="eastAsia"/>
                <w:sz w:val="24"/>
                <w:szCs w:val="24"/>
              </w:rPr>
              <w:t>詳細あり</w:t>
            </w:r>
            <w:r w:rsidRPr="006E1FDC">
              <w:rPr>
                <w:rFonts w:ascii="游ゴシック" w:eastAsia="游ゴシック" w:hAnsi="游ゴシック" w:hint="eastAsia"/>
                <w:sz w:val="24"/>
                <w:szCs w:val="24"/>
              </w:rPr>
              <w:t>）</w:t>
            </w:r>
          </w:p>
        </w:tc>
      </w:tr>
      <w:tr w:rsidR="00F3285F" w:rsidRPr="006E1FDC" w14:paraId="78D281E8" w14:textId="77777777" w:rsidTr="00261652">
        <w:trPr>
          <w:trHeight w:val="374"/>
        </w:trPr>
        <w:tc>
          <w:tcPr>
            <w:tcW w:w="2256" w:type="dxa"/>
          </w:tcPr>
          <w:p w14:paraId="19326FBA" w14:textId="77777777" w:rsidR="00526F6B"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作業グループ</w:t>
            </w:r>
          </w:p>
          <w:p w14:paraId="049DE610" w14:textId="3D2D9824"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（ACD）</w:t>
            </w:r>
          </w:p>
        </w:tc>
        <w:tc>
          <w:tcPr>
            <w:tcW w:w="7830" w:type="dxa"/>
          </w:tcPr>
          <w:p w14:paraId="388F9EF9" w14:textId="07EECEE2" w:rsidR="00F3285F" w:rsidRPr="006E1FDC" w:rsidRDefault="00F3285F" w:rsidP="00261652">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該当業務を行うグループを選択します。※設定詳細は次ページ。</w:t>
            </w:r>
          </w:p>
        </w:tc>
      </w:tr>
    </w:tbl>
    <w:p w14:paraId="3ECE9E1D" w14:textId="77777777" w:rsidR="00F3285F" w:rsidRPr="00C77755" w:rsidRDefault="00F3285F" w:rsidP="00F3285F">
      <w:pPr>
        <w:widowControl/>
        <w:rPr>
          <w:rFonts w:ascii="ＭＳ Ｐゴシック" w:eastAsia="ＭＳ Ｐゴシック" w:hAnsi="ＭＳ Ｐゴシック"/>
        </w:rPr>
      </w:pPr>
    </w:p>
    <w:p w14:paraId="24194BE7" w14:textId="77777777" w:rsidR="00F3285F" w:rsidRPr="00F3285F" w:rsidRDefault="00F3285F">
      <w:pPr>
        <w:widowControl/>
        <w:jc w:val="left"/>
        <w:rPr>
          <w:rFonts w:ascii="ＭＳ Ｐゴシック" w:eastAsia="ＭＳ Ｐゴシック" w:hAnsi="ＭＳ Ｐゴシック"/>
        </w:rPr>
      </w:pPr>
    </w:p>
    <w:p w14:paraId="7DCBFEFC" w14:textId="77777777" w:rsidR="00F3285F" w:rsidRDefault="00F3285F">
      <w:pPr>
        <w:widowControl/>
        <w:jc w:val="left"/>
        <w:rPr>
          <w:rFonts w:ascii="ＭＳ Ｐゴシック" w:eastAsia="ＭＳ Ｐゴシック" w:hAnsi="ＭＳ Ｐゴシック"/>
        </w:rPr>
      </w:pPr>
    </w:p>
    <w:p w14:paraId="66EC601E" w14:textId="77777777" w:rsidR="00F3285F" w:rsidRDefault="00F3285F">
      <w:pPr>
        <w:widowControl/>
        <w:jc w:val="left"/>
        <w:rPr>
          <w:rFonts w:ascii="ＭＳ Ｐゴシック" w:eastAsia="ＭＳ Ｐゴシック" w:hAnsi="ＭＳ Ｐゴシック"/>
        </w:rPr>
      </w:pPr>
    </w:p>
    <w:p w14:paraId="1E428D3A" w14:textId="160207A7" w:rsidR="00F3285F" w:rsidRDefault="006E1FDC">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15D395AF" w14:textId="2A9024AC" w:rsidR="00820F1C" w:rsidRPr="006E1FDC" w:rsidRDefault="00820F1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sz w:val="24"/>
          <w:szCs w:val="24"/>
        </w:rPr>
        <w:lastRenderedPageBreak/>
        <w:t>3）-</w:t>
      </w:r>
      <w:r w:rsidR="008C6C8C">
        <w:rPr>
          <w:rFonts w:ascii="游ゴシック" w:eastAsia="游ゴシック" w:hAnsi="游ゴシック" w:hint="eastAsia"/>
          <w:sz w:val="24"/>
          <w:szCs w:val="24"/>
        </w:rPr>
        <w:t xml:space="preserve">2-1　</w:t>
      </w:r>
      <w:r w:rsidRPr="006E1FDC">
        <w:rPr>
          <w:rFonts w:ascii="游ゴシック" w:eastAsia="游ゴシック" w:hAnsi="游ゴシック" w:hint="eastAsia"/>
          <w:sz w:val="24"/>
          <w:szCs w:val="24"/>
        </w:rPr>
        <w:t>業務設定内、作業グループ（</w:t>
      </w:r>
      <w:r w:rsidRPr="006E1FDC">
        <w:rPr>
          <w:rFonts w:ascii="游ゴシック" w:eastAsia="游ゴシック" w:hAnsi="游ゴシック"/>
          <w:sz w:val="24"/>
          <w:szCs w:val="24"/>
        </w:rPr>
        <w:t>ACD）</w:t>
      </w:r>
      <w:r w:rsidR="000B6823" w:rsidRPr="006E1FDC">
        <w:rPr>
          <w:rFonts w:ascii="游ゴシック" w:eastAsia="游ゴシック" w:hAnsi="游ゴシック" w:hint="eastAsia"/>
          <w:sz w:val="24"/>
          <w:szCs w:val="24"/>
        </w:rPr>
        <w:t>の</w:t>
      </w:r>
      <w:r w:rsidRPr="006E1FDC">
        <w:rPr>
          <w:rFonts w:ascii="游ゴシック" w:eastAsia="游ゴシック" w:hAnsi="游ゴシック" w:hint="eastAsia"/>
          <w:sz w:val="24"/>
          <w:szCs w:val="24"/>
        </w:rPr>
        <w:t>設定</w:t>
      </w:r>
      <w:r w:rsidR="000F5006">
        <w:rPr>
          <w:rFonts w:ascii="游ゴシック" w:eastAsia="游ゴシック" w:hAnsi="游ゴシック" w:hint="eastAsia"/>
          <w:sz w:val="24"/>
          <w:szCs w:val="24"/>
        </w:rPr>
        <w:t>詳細</w:t>
      </w:r>
    </w:p>
    <w:p w14:paraId="62E81459" w14:textId="280D74E2" w:rsidR="002428DA" w:rsidRDefault="000B6823" w:rsidP="006E1FDC">
      <w:pPr>
        <w:widowControl/>
        <w:spacing w:line="400" w:lineRule="exact"/>
        <w:rPr>
          <w:rFonts w:ascii="游ゴシック" w:eastAsia="游ゴシック" w:hAnsi="游ゴシック" w:cs="Segoe UI Emoji"/>
          <w:sz w:val="24"/>
          <w:szCs w:val="24"/>
        </w:rPr>
      </w:pPr>
      <w:r w:rsidRPr="006E1FDC">
        <w:rPr>
          <w:rFonts w:ascii="游ゴシック" w:eastAsia="游ゴシック" w:hAnsi="游ゴシック" w:hint="eastAsia"/>
          <w:sz w:val="24"/>
          <w:szCs w:val="24"/>
        </w:rPr>
        <w:t>設定を行うことで、プレビュー発信時にオペレーターが発信番号</w:t>
      </w:r>
      <w:r w:rsidR="00600FE3" w:rsidRPr="006E1FDC">
        <w:rPr>
          <w:rFonts w:ascii="游ゴシック" w:eastAsia="游ゴシック" w:hAnsi="游ゴシック" w:hint="eastAsia"/>
          <w:sz w:val="24"/>
          <w:szCs w:val="24"/>
        </w:rPr>
        <w:t>（顧客へ通知される番号）</w:t>
      </w:r>
      <w:r w:rsidRPr="006E1FDC">
        <w:rPr>
          <w:rFonts w:ascii="游ゴシック" w:eastAsia="游ゴシック" w:hAnsi="游ゴシック" w:hint="eastAsia"/>
          <w:sz w:val="24"/>
          <w:szCs w:val="24"/>
        </w:rPr>
        <w:t>を選択して発信することができます。（プレディクティブ発信の場合は、</w:t>
      </w:r>
      <w:r w:rsidR="003141B7" w:rsidRPr="003141B7">
        <w:rPr>
          <w:rFonts w:ascii="游ゴシック" w:eastAsia="游ゴシック" w:hAnsi="游ゴシック" w:hint="eastAsia"/>
          <w:sz w:val="24"/>
          <w:szCs w:val="24"/>
        </w:rPr>
        <w:t>「</w:t>
      </w:r>
      <w:hyperlink w:anchor="_5．自動発信設定" w:history="1">
        <w:r w:rsidR="003141B7" w:rsidRPr="003141B7">
          <w:rPr>
            <w:rStyle w:val="a9"/>
            <w:rFonts w:ascii="游ゴシック" w:eastAsia="游ゴシック" w:hAnsi="游ゴシック"/>
            <w:sz w:val="24"/>
            <w:szCs w:val="24"/>
          </w:rPr>
          <w:t>5．自動発信設定（後述12ページ）</w:t>
        </w:r>
      </w:hyperlink>
      <w:r w:rsidR="003141B7" w:rsidRPr="003141B7">
        <w:rPr>
          <w:rFonts w:ascii="游ゴシック" w:eastAsia="游ゴシック" w:hAnsi="游ゴシック"/>
          <w:sz w:val="24"/>
          <w:szCs w:val="24"/>
        </w:rPr>
        <w:t>」</w:t>
      </w:r>
      <w:r w:rsidRPr="006E1FDC">
        <w:rPr>
          <w:rFonts w:ascii="游ゴシック" w:eastAsia="游ゴシック" w:hAnsi="游ゴシック" w:cs="Segoe UI Emoji" w:hint="eastAsia"/>
          <w:sz w:val="24"/>
          <w:szCs w:val="24"/>
        </w:rPr>
        <w:t>にて設定すること</w:t>
      </w:r>
      <w:r w:rsidR="00903977" w:rsidRPr="006E1FDC">
        <w:rPr>
          <w:rFonts w:ascii="游ゴシック" w:eastAsia="游ゴシック" w:hAnsi="游ゴシック" w:cs="Segoe UI Emoji" w:hint="eastAsia"/>
          <w:sz w:val="24"/>
          <w:szCs w:val="24"/>
        </w:rPr>
        <w:t>が</w:t>
      </w:r>
      <w:r w:rsidRPr="006E1FDC">
        <w:rPr>
          <w:rFonts w:ascii="游ゴシック" w:eastAsia="游ゴシック" w:hAnsi="游ゴシック" w:cs="Segoe UI Emoji" w:hint="eastAsia"/>
          <w:sz w:val="24"/>
          <w:szCs w:val="24"/>
        </w:rPr>
        <w:t>できます。）</w:t>
      </w:r>
    </w:p>
    <w:p w14:paraId="2D9D463F" w14:textId="77777777" w:rsidR="000F5006" w:rsidRPr="000F5006" w:rsidRDefault="000F5006" w:rsidP="006E1FDC">
      <w:pPr>
        <w:widowControl/>
        <w:spacing w:line="400" w:lineRule="exact"/>
        <w:rPr>
          <w:rFonts w:ascii="游ゴシック" w:eastAsia="游ゴシック" w:hAnsi="游ゴシック" w:cs="Segoe UI Emoji"/>
          <w:sz w:val="24"/>
          <w:szCs w:val="24"/>
        </w:rPr>
      </w:pPr>
    </w:p>
    <w:p w14:paraId="116685F9" w14:textId="18FE8619" w:rsidR="00407608" w:rsidRPr="006D521C" w:rsidRDefault="00407608" w:rsidP="006E1FDC">
      <w:pPr>
        <w:widowControl/>
        <w:spacing w:line="400" w:lineRule="exact"/>
        <w:rPr>
          <w:rFonts w:ascii="游ゴシック" w:eastAsia="游ゴシック" w:hAnsi="游ゴシック"/>
          <w:b/>
          <w:sz w:val="24"/>
          <w:szCs w:val="24"/>
        </w:rPr>
      </w:pPr>
      <w:r w:rsidRPr="006D521C">
        <w:rPr>
          <w:rFonts w:ascii="游ゴシック" w:eastAsia="游ゴシック" w:hAnsi="游ゴシック" w:hint="eastAsia"/>
          <w:b/>
          <w:sz w:val="24"/>
          <w:szCs w:val="24"/>
        </w:rPr>
        <w:t>＜</w:t>
      </w:r>
      <w:r w:rsidR="007D62D7" w:rsidRPr="006D521C">
        <w:rPr>
          <w:rFonts w:ascii="游ゴシック" w:eastAsia="游ゴシック" w:hAnsi="游ゴシック" w:hint="eastAsia"/>
          <w:b/>
          <w:sz w:val="24"/>
          <w:szCs w:val="24"/>
        </w:rPr>
        <w:t>オペレーター</w:t>
      </w:r>
      <w:r w:rsidR="000C3875">
        <w:rPr>
          <w:rFonts w:ascii="游ゴシック" w:eastAsia="游ゴシック" w:hAnsi="游ゴシック" w:hint="eastAsia"/>
          <w:b/>
          <w:sz w:val="24"/>
          <w:szCs w:val="24"/>
        </w:rPr>
        <w:t>が</w:t>
      </w:r>
      <w:r w:rsidR="007D62D7" w:rsidRPr="006D521C">
        <w:rPr>
          <w:rFonts w:ascii="游ゴシック" w:eastAsia="游ゴシック" w:hAnsi="游ゴシック" w:hint="eastAsia"/>
          <w:b/>
          <w:sz w:val="24"/>
          <w:szCs w:val="24"/>
        </w:rPr>
        <w:t>発信番号</w:t>
      </w:r>
      <w:r w:rsidR="000C3875">
        <w:rPr>
          <w:rFonts w:ascii="游ゴシック" w:eastAsia="游ゴシック" w:hAnsi="游ゴシック" w:hint="eastAsia"/>
          <w:b/>
          <w:sz w:val="24"/>
          <w:szCs w:val="24"/>
        </w:rPr>
        <w:t>を選択できるようにする</w:t>
      </w:r>
      <w:r w:rsidR="00BD1A41" w:rsidRPr="006D521C">
        <w:rPr>
          <w:rFonts w:ascii="游ゴシック" w:eastAsia="游ゴシック" w:hAnsi="游ゴシック" w:hint="eastAsia"/>
          <w:b/>
          <w:sz w:val="24"/>
          <w:szCs w:val="24"/>
        </w:rPr>
        <w:t>設定</w:t>
      </w:r>
      <w:r w:rsidR="007D62D7" w:rsidRPr="006D521C">
        <w:rPr>
          <w:rFonts w:ascii="游ゴシック" w:eastAsia="游ゴシック" w:hAnsi="游ゴシック" w:hint="eastAsia"/>
          <w:b/>
          <w:sz w:val="24"/>
          <w:szCs w:val="24"/>
        </w:rPr>
        <w:t>方法（</w:t>
      </w:r>
      <w:r w:rsidR="00C00A10" w:rsidRPr="006D521C">
        <w:rPr>
          <w:rFonts w:ascii="游ゴシック" w:eastAsia="游ゴシック" w:hAnsi="游ゴシック" w:hint="eastAsia"/>
          <w:b/>
          <w:sz w:val="24"/>
          <w:szCs w:val="24"/>
        </w:rPr>
        <w:t>管理</w:t>
      </w:r>
      <w:r w:rsidR="007D62D7" w:rsidRPr="006D521C">
        <w:rPr>
          <w:rFonts w:ascii="游ゴシック" w:eastAsia="游ゴシック" w:hAnsi="游ゴシック" w:hint="eastAsia"/>
          <w:b/>
          <w:sz w:val="24"/>
          <w:szCs w:val="24"/>
        </w:rPr>
        <w:t>画面）</w:t>
      </w:r>
      <w:r w:rsidRPr="006D521C">
        <w:rPr>
          <w:rFonts w:ascii="游ゴシック" w:eastAsia="游ゴシック" w:hAnsi="游ゴシック" w:hint="eastAsia"/>
          <w:b/>
          <w:sz w:val="24"/>
          <w:szCs w:val="24"/>
        </w:rPr>
        <w:t>＞</w:t>
      </w:r>
    </w:p>
    <w:p w14:paraId="71221A09" w14:textId="517AE55D" w:rsidR="00820F1C" w:rsidRPr="006E1FDC" w:rsidRDefault="003629B8" w:rsidP="006E1FDC">
      <w:pPr>
        <w:widowControl/>
        <w:rPr>
          <w:rFonts w:ascii="游ゴシック" w:eastAsia="游ゴシック" w:hAnsi="游ゴシック"/>
          <w:sz w:val="24"/>
          <w:szCs w:val="24"/>
        </w:rPr>
      </w:pPr>
      <w:r w:rsidRPr="006E1FDC">
        <w:rPr>
          <w:rFonts w:ascii="游ゴシック" w:eastAsia="游ゴシック" w:hAnsi="游ゴシック"/>
          <w:noProof/>
          <w:sz w:val="24"/>
          <w:szCs w:val="24"/>
        </w:rPr>
        <w:drawing>
          <wp:inline distT="0" distB="0" distL="0" distR="0" wp14:anchorId="19C1BBC5" wp14:editId="6136213F">
            <wp:extent cx="5252652" cy="625549"/>
            <wp:effectExtent l="76200" t="76200" r="81915" b="793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1138" cy="688487"/>
                    </a:xfrm>
                    <a:prstGeom prst="rect">
                      <a:avLst/>
                    </a:prstGeom>
                    <a:noFill/>
                    <a:ln>
                      <a:noFill/>
                    </a:ln>
                    <a:effectLst>
                      <a:outerShdw blurRad="63500" algn="t" rotWithShape="0">
                        <a:prstClr val="black">
                          <a:alpha val="40000"/>
                        </a:prstClr>
                      </a:outerShdw>
                    </a:effectLst>
                  </pic:spPr>
                </pic:pic>
              </a:graphicData>
            </a:graphic>
          </wp:inline>
        </w:drawing>
      </w:r>
    </w:p>
    <w:p w14:paraId="444DC5B4" w14:textId="3A92A0F4" w:rsidR="00820F1C" w:rsidRPr="006E1FDC" w:rsidRDefault="00820F1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画像①で該当業務に</w:t>
      </w:r>
      <w:r w:rsidR="0043679C">
        <w:rPr>
          <w:rFonts w:ascii="游ゴシック" w:eastAsia="游ゴシック" w:hAnsi="游ゴシック" w:hint="eastAsia"/>
          <w:sz w:val="24"/>
          <w:szCs w:val="24"/>
        </w:rPr>
        <w:t>所属させる</w:t>
      </w:r>
      <w:r w:rsidRPr="006E1FDC">
        <w:rPr>
          <w:rFonts w:ascii="游ゴシック" w:eastAsia="游ゴシック" w:hAnsi="游ゴシック" w:hint="eastAsia"/>
          <w:sz w:val="24"/>
          <w:szCs w:val="24"/>
        </w:rPr>
        <w:t>グループを</w:t>
      </w:r>
      <w:r w:rsidR="000F5006">
        <w:rPr>
          <w:rFonts w:ascii="游ゴシック" w:eastAsia="游ゴシック" w:hAnsi="游ゴシック" w:hint="eastAsia"/>
          <w:sz w:val="24"/>
          <w:szCs w:val="24"/>
        </w:rPr>
        <w:t>プルダウンで</w:t>
      </w:r>
      <w:r w:rsidRPr="006E1FDC">
        <w:rPr>
          <w:rFonts w:ascii="游ゴシック" w:eastAsia="游ゴシック" w:hAnsi="游ゴシック" w:hint="eastAsia"/>
          <w:sz w:val="24"/>
          <w:szCs w:val="24"/>
        </w:rPr>
        <w:t>選択します。</w:t>
      </w:r>
    </w:p>
    <w:p w14:paraId="76A65CBC" w14:textId="1835639C" w:rsidR="00820F1C" w:rsidRDefault="00820F1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画像②</w:t>
      </w:r>
      <w:r w:rsidR="000F5006">
        <w:rPr>
          <w:rFonts w:ascii="游ゴシック" w:eastAsia="游ゴシック" w:hAnsi="游ゴシック" w:hint="eastAsia"/>
          <w:sz w:val="24"/>
          <w:szCs w:val="24"/>
        </w:rPr>
        <w:t>をクリックし、</w:t>
      </w:r>
      <w:r w:rsidRPr="006E1FDC">
        <w:rPr>
          <w:rFonts w:ascii="游ゴシック" w:eastAsia="游ゴシック" w:hAnsi="游ゴシック" w:hint="eastAsia"/>
          <w:sz w:val="24"/>
          <w:szCs w:val="24"/>
        </w:rPr>
        <w:t>①で選択したグループの発信番号（</w:t>
      </w:r>
      <w:r w:rsidR="00903977" w:rsidRPr="006E1FDC">
        <w:rPr>
          <w:rFonts w:ascii="游ゴシック" w:eastAsia="游ゴシック" w:hAnsi="游ゴシック" w:hint="eastAsia"/>
          <w:sz w:val="24"/>
          <w:szCs w:val="24"/>
        </w:rPr>
        <w:t>相手</w:t>
      </w:r>
      <w:r w:rsidRPr="006E1FDC">
        <w:rPr>
          <w:rFonts w:ascii="游ゴシック" w:eastAsia="游ゴシック" w:hAnsi="游ゴシック" w:hint="eastAsia"/>
          <w:sz w:val="24"/>
          <w:szCs w:val="24"/>
        </w:rPr>
        <w:t>への通知番号）を選択します。</w:t>
      </w:r>
    </w:p>
    <w:p w14:paraId="533B1257" w14:textId="7B6DF1D4" w:rsidR="000F5006" w:rsidRPr="000F5006" w:rsidRDefault="000F500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※複数選択が可能なので必要に応じて設定を行ってください。</w:t>
      </w:r>
    </w:p>
    <w:p w14:paraId="67408A09" w14:textId="2A06BEA9" w:rsidR="00820F1C" w:rsidRDefault="00820F1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画像③をクリックすると、</w:t>
      </w:r>
      <w:r w:rsidR="0043679C">
        <w:rPr>
          <w:rFonts w:ascii="游ゴシック" w:eastAsia="游ゴシック" w:hAnsi="游ゴシック" w:hint="eastAsia"/>
          <w:sz w:val="24"/>
          <w:szCs w:val="24"/>
        </w:rPr>
        <w:t>ACDの</w:t>
      </w:r>
      <w:r w:rsidRPr="006E1FDC">
        <w:rPr>
          <w:rFonts w:ascii="游ゴシック" w:eastAsia="游ゴシック" w:hAnsi="游ゴシック" w:hint="eastAsia"/>
          <w:sz w:val="24"/>
          <w:szCs w:val="24"/>
        </w:rPr>
        <w:t>グループを増やすことができます。</w:t>
      </w:r>
    </w:p>
    <w:p w14:paraId="019F8E10" w14:textId="77777777" w:rsidR="000F5006" w:rsidRPr="006E1FDC" w:rsidRDefault="000F5006" w:rsidP="006E1FDC">
      <w:pPr>
        <w:widowControl/>
        <w:spacing w:line="400" w:lineRule="exact"/>
        <w:rPr>
          <w:rFonts w:ascii="游ゴシック" w:eastAsia="游ゴシック" w:hAnsi="游ゴシック"/>
          <w:sz w:val="24"/>
          <w:szCs w:val="24"/>
        </w:rPr>
      </w:pPr>
    </w:p>
    <w:p w14:paraId="52BDD2CD" w14:textId="05E76B01" w:rsidR="00F90B11" w:rsidRPr="006E1FDC" w:rsidRDefault="00F90B11"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※以下画像は保存後です。</w:t>
      </w:r>
    </w:p>
    <w:p w14:paraId="6C3242BD" w14:textId="79D0B8BA" w:rsidR="000B6823" w:rsidRPr="006E1FDC" w:rsidRDefault="0034145E" w:rsidP="006E1FDC">
      <w:pPr>
        <w:widowControl/>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13692FE9" wp14:editId="1704B85A">
            <wp:extent cx="6445885" cy="3213576"/>
            <wp:effectExtent l="0" t="0" r="0"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2672" cy="3221945"/>
                    </a:xfrm>
                    <a:prstGeom prst="rect">
                      <a:avLst/>
                    </a:prstGeom>
                    <a:noFill/>
                    <a:ln>
                      <a:noFill/>
                    </a:ln>
                  </pic:spPr>
                </pic:pic>
              </a:graphicData>
            </a:graphic>
          </wp:inline>
        </w:drawing>
      </w:r>
    </w:p>
    <w:p w14:paraId="20477832" w14:textId="28AD9773" w:rsidR="00854231" w:rsidRDefault="00854231" w:rsidP="00854231">
      <w:pPr>
        <w:widowControl/>
        <w:spacing w:line="480" w:lineRule="exact"/>
        <w:jc w:val="left"/>
        <w:rPr>
          <w:rFonts w:ascii="ＭＳ Ｐゴシック" w:eastAsia="ＭＳ Ｐゴシック" w:hAnsi="ＭＳ Ｐゴシック"/>
          <w:sz w:val="28"/>
          <w:szCs w:val="28"/>
        </w:rPr>
      </w:pPr>
      <w:r w:rsidRPr="00854231">
        <w:rPr>
          <w:rFonts w:ascii="ＭＳ Ｐゴシック" w:eastAsia="ＭＳ Ｐゴシック" w:hAnsi="ＭＳ Ｐゴシック" w:hint="eastAsia"/>
          <w:sz w:val="28"/>
          <w:szCs w:val="28"/>
        </w:rPr>
        <w:t>◆ポイント</w:t>
      </w:r>
    </w:p>
    <w:p w14:paraId="2697F138" w14:textId="76EB5864" w:rsidR="00854231" w:rsidRPr="00854231" w:rsidRDefault="00854231" w:rsidP="00854231">
      <w:pPr>
        <w:widowControl/>
        <w:spacing w:line="400" w:lineRule="exact"/>
        <w:jc w:val="left"/>
        <w:rPr>
          <w:rFonts w:ascii="游ゴシック" w:eastAsia="游ゴシック" w:hAnsi="游ゴシック"/>
          <w:sz w:val="24"/>
          <w:szCs w:val="24"/>
        </w:rPr>
      </w:pPr>
      <w:r w:rsidRPr="00854231">
        <w:rPr>
          <w:rFonts w:ascii="游ゴシック" w:eastAsia="游ゴシック" w:hAnsi="游ゴシック" w:hint="eastAsia"/>
          <w:sz w:val="24"/>
          <w:szCs w:val="24"/>
        </w:rPr>
        <w:t>実際にオペレーター</w:t>
      </w:r>
      <w:r w:rsidR="000C3875">
        <w:rPr>
          <w:rFonts w:ascii="游ゴシック" w:eastAsia="游ゴシック" w:hAnsi="游ゴシック" w:hint="eastAsia"/>
          <w:sz w:val="24"/>
          <w:szCs w:val="24"/>
        </w:rPr>
        <w:t>が</w:t>
      </w:r>
      <w:r w:rsidRPr="00854231">
        <w:rPr>
          <w:rFonts w:ascii="游ゴシック" w:eastAsia="游ゴシック" w:hAnsi="游ゴシック" w:hint="eastAsia"/>
          <w:sz w:val="24"/>
          <w:szCs w:val="24"/>
        </w:rPr>
        <w:t>選択可能</w:t>
      </w:r>
      <w:r w:rsidR="000C3875">
        <w:rPr>
          <w:rFonts w:ascii="游ゴシック" w:eastAsia="游ゴシック" w:hAnsi="游ゴシック" w:hint="eastAsia"/>
          <w:sz w:val="24"/>
          <w:szCs w:val="24"/>
        </w:rPr>
        <w:t>になる</w:t>
      </w:r>
      <w:r w:rsidRPr="00854231">
        <w:rPr>
          <w:rFonts w:ascii="游ゴシック" w:eastAsia="游ゴシック" w:hAnsi="游ゴシック" w:hint="eastAsia"/>
          <w:sz w:val="24"/>
          <w:szCs w:val="24"/>
        </w:rPr>
        <w:t>発信者番号は以下</w:t>
      </w:r>
      <w:r>
        <w:rPr>
          <w:rFonts w:ascii="游ゴシック" w:eastAsia="游ゴシック" w:hAnsi="游ゴシック" w:hint="eastAsia"/>
          <w:sz w:val="24"/>
          <w:szCs w:val="24"/>
        </w:rPr>
        <w:t>2項目</w:t>
      </w:r>
      <w:r w:rsidRPr="00854231">
        <w:rPr>
          <w:rFonts w:ascii="游ゴシック" w:eastAsia="游ゴシック" w:hAnsi="游ゴシック" w:hint="eastAsia"/>
          <w:sz w:val="24"/>
          <w:szCs w:val="24"/>
        </w:rPr>
        <w:t>になります。</w:t>
      </w:r>
    </w:p>
    <w:p w14:paraId="64ACFA61" w14:textId="21A0CDDF" w:rsidR="00854231" w:rsidRDefault="00854231" w:rsidP="00854231">
      <w:pPr>
        <w:widowControl/>
        <w:spacing w:line="400" w:lineRule="exact"/>
        <w:jc w:val="left"/>
        <w:rPr>
          <w:rFonts w:ascii="游ゴシック" w:eastAsia="游ゴシック" w:hAnsi="游ゴシック"/>
          <w:sz w:val="24"/>
          <w:szCs w:val="24"/>
        </w:rPr>
      </w:pPr>
      <w:r>
        <w:rPr>
          <w:rFonts w:ascii="游ゴシック" w:eastAsia="游ゴシック" w:hAnsi="游ゴシック" w:hint="eastAsia"/>
          <w:sz w:val="24"/>
          <w:szCs w:val="24"/>
        </w:rPr>
        <w:t>・「発信者番号」の項目で選択している番号</w:t>
      </w:r>
    </w:p>
    <w:p w14:paraId="3106AAF8" w14:textId="3130866E" w:rsidR="00854231" w:rsidRPr="00854231" w:rsidRDefault="00854231" w:rsidP="00854231">
      <w:pPr>
        <w:widowControl/>
        <w:spacing w:line="400" w:lineRule="exact"/>
        <w:jc w:val="left"/>
        <w:rPr>
          <w:rFonts w:ascii="游ゴシック" w:eastAsia="游ゴシック" w:hAnsi="游ゴシック"/>
          <w:sz w:val="24"/>
          <w:szCs w:val="24"/>
        </w:rPr>
      </w:pPr>
      <w:r>
        <w:rPr>
          <w:rFonts w:ascii="游ゴシック" w:eastAsia="游ゴシック" w:hAnsi="游ゴシック" w:hint="eastAsia"/>
          <w:sz w:val="24"/>
          <w:szCs w:val="24"/>
        </w:rPr>
        <w:t>・「作業グループ（ACD）」</w:t>
      </w:r>
      <w:r w:rsidR="00B4054E">
        <w:rPr>
          <w:rFonts w:ascii="游ゴシック" w:eastAsia="游ゴシック" w:hAnsi="游ゴシック" w:hint="eastAsia"/>
          <w:sz w:val="24"/>
          <w:szCs w:val="24"/>
        </w:rPr>
        <w:t>の項目</w:t>
      </w:r>
      <w:r>
        <w:rPr>
          <w:rFonts w:ascii="游ゴシック" w:eastAsia="游ゴシック" w:hAnsi="游ゴシック" w:hint="eastAsia"/>
          <w:sz w:val="24"/>
          <w:szCs w:val="24"/>
        </w:rPr>
        <w:t>で設定したACDにログイン</w:t>
      </w:r>
      <w:r w:rsidR="00B4054E">
        <w:rPr>
          <w:rFonts w:ascii="游ゴシック" w:eastAsia="游ゴシック" w:hAnsi="游ゴシック" w:hint="eastAsia"/>
          <w:sz w:val="24"/>
          <w:szCs w:val="24"/>
        </w:rPr>
        <w:t>した</w:t>
      </w:r>
      <w:r>
        <w:rPr>
          <w:rFonts w:ascii="游ゴシック" w:eastAsia="游ゴシック" w:hAnsi="游ゴシック" w:hint="eastAsia"/>
          <w:sz w:val="24"/>
          <w:szCs w:val="24"/>
        </w:rPr>
        <w:t>場合、該当のACDに紐づく番号</w:t>
      </w:r>
    </w:p>
    <w:p w14:paraId="12B512D2" w14:textId="06C57F01" w:rsidR="000B6823" w:rsidRDefault="002C5DA0" w:rsidP="00F3371D">
      <w:pPr>
        <w:widowControl/>
        <w:spacing w:line="400" w:lineRule="exact"/>
        <w:jc w:val="left"/>
        <w:rPr>
          <w:rFonts w:ascii="游ゴシック" w:eastAsia="游ゴシック" w:hAnsi="游ゴシック"/>
          <w:b/>
          <w:sz w:val="24"/>
          <w:szCs w:val="24"/>
        </w:rPr>
      </w:pPr>
      <w:r w:rsidRPr="00854231">
        <w:rPr>
          <w:rFonts w:ascii="游ゴシック" w:eastAsia="游ゴシック" w:hAnsi="游ゴシック"/>
          <w:sz w:val="24"/>
          <w:szCs w:val="24"/>
        </w:rPr>
        <w:br w:type="page"/>
      </w:r>
      <w:r w:rsidR="000B6823" w:rsidRPr="006D521C">
        <w:rPr>
          <w:rFonts w:ascii="游ゴシック" w:eastAsia="游ゴシック" w:hAnsi="游ゴシック" w:hint="eastAsia"/>
          <w:b/>
          <w:sz w:val="24"/>
          <w:szCs w:val="24"/>
        </w:rPr>
        <w:lastRenderedPageBreak/>
        <w:t>＜オペレーター</w:t>
      </w:r>
      <w:r w:rsidR="000C3875">
        <w:rPr>
          <w:rFonts w:ascii="游ゴシック" w:eastAsia="游ゴシック" w:hAnsi="游ゴシック" w:hint="eastAsia"/>
          <w:b/>
          <w:sz w:val="24"/>
          <w:szCs w:val="24"/>
        </w:rPr>
        <w:t>が発信番号を選択する方法</w:t>
      </w:r>
      <w:r w:rsidR="000B6823" w:rsidRPr="006D521C">
        <w:rPr>
          <w:rFonts w:ascii="游ゴシック" w:eastAsia="游ゴシック" w:hAnsi="游ゴシック" w:hint="eastAsia"/>
          <w:b/>
          <w:sz w:val="24"/>
          <w:szCs w:val="24"/>
        </w:rPr>
        <w:t>（オペレーター</w:t>
      </w:r>
      <w:r w:rsidR="000C3875">
        <w:rPr>
          <w:rFonts w:ascii="游ゴシック" w:eastAsia="游ゴシック" w:hAnsi="游ゴシック" w:hint="eastAsia"/>
          <w:b/>
          <w:sz w:val="24"/>
          <w:szCs w:val="24"/>
        </w:rPr>
        <w:t>操作</w:t>
      </w:r>
      <w:r w:rsidR="000B6823" w:rsidRPr="006D521C">
        <w:rPr>
          <w:rFonts w:ascii="游ゴシック" w:eastAsia="游ゴシック" w:hAnsi="游ゴシック" w:hint="eastAsia"/>
          <w:b/>
          <w:sz w:val="24"/>
          <w:szCs w:val="24"/>
        </w:rPr>
        <w:t>）＞</w:t>
      </w:r>
    </w:p>
    <w:p w14:paraId="6ABA6014" w14:textId="7EE5A575" w:rsidR="000C3875" w:rsidRPr="00F3371D" w:rsidRDefault="000C3875" w:rsidP="006E1FDC">
      <w:pPr>
        <w:widowControl/>
        <w:spacing w:line="400" w:lineRule="exact"/>
        <w:rPr>
          <w:rFonts w:ascii="游ゴシック" w:eastAsia="游ゴシック" w:hAnsi="游ゴシック"/>
          <w:b/>
          <w:sz w:val="24"/>
          <w:szCs w:val="24"/>
        </w:rPr>
      </w:pPr>
    </w:p>
    <w:p w14:paraId="4B097D74" w14:textId="554F1CED" w:rsidR="000C3875" w:rsidRPr="000C3875" w:rsidRDefault="000C3875" w:rsidP="006E1FDC">
      <w:pPr>
        <w:widowControl/>
        <w:spacing w:line="400" w:lineRule="exact"/>
        <w:rPr>
          <w:rFonts w:ascii="游ゴシック" w:eastAsia="游ゴシック" w:hAnsi="游ゴシック"/>
          <w:sz w:val="24"/>
          <w:szCs w:val="24"/>
        </w:rPr>
      </w:pPr>
      <w:r w:rsidRPr="000C3875">
        <w:rPr>
          <w:rFonts w:ascii="游ゴシック" w:eastAsia="游ゴシック" w:hAnsi="游ゴシック" w:hint="eastAsia"/>
          <w:sz w:val="24"/>
          <w:szCs w:val="24"/>
        </w:rPr>
        <w:t>■</w:t>
      </w:r>
      <w:proofErr w:type="spellStart"/>
      <w:r w:rsidRPr="000C3875">
        <w:rPr>
          <w:rFonts w:ascii="游ゴシック" w:eastAsia="游ゴシック" w:hAnsi="游ゴシック" w:hint="eastAsia"/>
          <w:sz w:val="24"/>
          <w:szCs w:val="24"/>
        </w:rPr>
        <w:t>BlueBean</w:t>
      </w:r>
      <w:proofErr w:type="spellEnd"/>
      <w:r w:rsidRPr="000C3875">
        <w:rPr>
          <w:rFonts w:ascii="游ゴシック" w:eastAsia="游ゴシック" w:hAnsi="游ゴシック" w:hint="eastAsia"/>
          <w:sz w:val="24"/>
          <w:szCs w:val="24"/>
        </w:rPr>
        <w:t>オペレーター画面</w:t>
      </w:r>
      <w:r>
        <w:rPr>
          <w:rFonts w:ascii="游ゴシック" w:eastAsia="游ゴシック" w:hAnsi="游ゴシック" w:hint="eastAsia"/>
          <w:sz w:val="24"/>
          <w:szCs w:val="24"/>
        </w:rPr>
        <w:t>をご利用の場合</w:t>
      </w:r>
    </w:p>
    <w:p w14:paraId="479FAE1F" w14:textId="43D41E88" w:rsidR="000B6823" w:rsidRDefault="000B6823"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オペレーター画面右上</w:t>
      </w:r>
      <w:r w:rsidR="00407608" w:rsidRPr="006E1FDC">
        <w:rPr>
          <w:rFonts w:ascii="游ゴシック" w:eastAsia="游ゴシック" w:hAnsi="游ゴシック" w:hint="eastAsia"/>
          <w:sz w:val="24"/>
          <w:szCs w:val="24"/>
        </w:rPr>
        <w:t>の「クリック発信通知番号」（赤枠）を押下すると発信通知番号の選択画面</w:t>
      </w:r>
      <w:r w:rsidR="003271B8">
        <w:rPr>
          <w:rFonts w:ascii="游ゴシック" w:eastAsia="游ゴシック" w:hAnsi="游ゴシック" w:hint="eastAsia"/>
          <w:sz w:val="24"/>
          <w:szCs w:val="24"/>
        </w:rPr>
        <w:t>が</w:t>
      </w:r>
      <w:r w:rsidR="00407608" w:rsidRPr="006E1FDC">
        <w:rPr>
          <w:rFonts w:ascii="游ゴシック" w:eastAsia="游ゴシック" w:hAnsi="游ゴシック" w:hint="eastAsia"/>
          <w:sz w:val="24"/>
          <w:szCs w:val="24"/>
        </w:rPr>
        <w:t>表示されます。</w:t>
      </w:r>
    </w:p>
    <w:p w14:paraId="018C5895" w14:textId="77777777" w:rsidR="0094166D" w:rsidRPr="006E1FDC" w:rsidRDefault="0094166D" w:rsidP="006E1FDC">
      <w:pPr>
        <w:widowControl/>
        <w:spacing w:line="400" w:lineRule="exact"/>
        <w:rPr>
          <w:rFonts w:ascii="游ゴシック" w:eastAsia="游ゴシック" w:hAnsi="游ゴシック"/>
          <w:sz w:val="24"/>
          <w:szCs w:val="24"/>
        </w:rPr>
      </w:pPr>
    </w:p>
    <w:p w14:paraId="6C54BFEB" w14:textId="36F36130" w:rsidR="00407608" w:rsidRDefault="00F93513" w:rsidP="004D5E19">
      <w:pPr>
        <w:widowControl/>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61312" behindDoc="0" locked="0" layoutInCell="1" allowOverlap="1" wp14:anchorId="14EF4AC4" wp14:editId="54CEA333">
                <wp:simplePos x="0" y="0"/>
                <wp:positionH relativeFrom="column">
                  <wp:posOffset>1578167</wp:posOffset>
                </wp:positionH>
                <wp:positionV relativeFrom="paragraph">
                  <wp:posOffset>1669473</wp:posOffset>
                </wp:positionV>
                <wp:extent cx="1066948" cy="42235"/>
                <wp:effectExtent l="0" t="0" r="19050" b="34290"/>
                <wp:wrapNone/>
                <wp:docPr id="10" name="直線コネクタ 10"/>
                <wp:cNvGraphicFramePr/>
                <a:graphic xmlns:a="http://schemas.openxmlformats.org/drawingml/2006/main">
                  <a:graphicData uri="http://schemas.microsoft.com/office/word/2010/wordprocessingShape">
                    <wps:wsp>
                      <wps:cNvCnPr/>
                      <wps:spPr>
                        <a:xfrm>
                          <a:off x="0" y="0"/>
                          <a:ext cx="1066948" cy="422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5F365" id="直線コネクタ 10"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25pt,131.45pt" to="208.2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" strokecolor="red" strokeweight="1.5pt">
                <v:stroke joinstyle="miter"/>
              </v:lin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9264" behindDoc="0" locked="0" layoutInCell="1" allowOverlap="1" wp14:anchorId="7D9C4A9A" wp14:editId="6A9F1D5C">
                <wp:simplePos x="0" y="0"/>
                <wp:positionH relativeFrom="column">
                  <wp:posOffset>1599433</wp:posOffset>
                </wp:positionH>
                <wp:positionV relativeFrom="paragraph">
                  <wp:posOffset>106487</wp:posOffset>
                </wp:positionV>
                <wp:extent cx="1031078" cy="1244009"/>
                <wp:effectExtent l="0" t="0" r="36195" b="32385"/>
                <wp:wrapNone/>
                <wp:docPr id="8" name="直線コネクタ 8"/>
                <wp:cNvGraphicFramePr/>
                <a:graphic xmlns:a="http://schemas.openxmlformats.org/drawingml/2006/main">
                  <a:graphicData uri="http://schemas.microsoft.com/office/word/2010/wordprocessingShape">
                    <wps:wsp>
                      <wps:cNvCnPr/>
                      <wps:spPr>
                        <a:xfrm flipV="1">
                          <a:off x="0" y="0"/>
                          <a:ext cx="1031078" cy="124400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22322" id="直線コネクタ 8"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95pt,8.4pt" to="207.1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" strokecolor="red" strokeweight="1.5pt">
                <v:stroke joinstyle="miter"/>
              </v:line>
            </w:pict>
          </mc:Fallback>
        </mc:AlternateContent>
      </w:r>
      <w:r w:rsidR="000B6823">
        <w:rPr>
          <w:rFonts w:ascii="ＭＳ Ｐゴシック" w:eastAsia="ＭＳ Ｐゴシック" w:hAnsi="ＭＳ Ｐゴシック"/>
          <w:noProof/>
        </w:rPr>
        <w:drawing>
          <wp:inline distT="0" distB="0" distL="0" distR="0" wp14:anchorId="7C99C6EA" wp14:editId="74500989">
            <wp:extent cx="1682750" cy="1377950"/>
            <wp:effectExtent l="57150" t="76200" r="50800" b="698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0" cy="1377950"/>
                    </a:xfrm>
                    <a:prstGeom prst="rect">
                      <a:avLst/>
                    </a:prstGeom>
                    <a:noFill/>
                    <a:ln>
                      <a:noFill/>
                    </a:ln>
                    <a:effectLst>
                      <a:outerShdw blurRad="63500" algn="t" rotWithShape="0">
                        <a:prstClr val="black">
                          <a:alpha val="40000"/>
                        </a:prstClr>
                      </a:outerShdw>
                    </a:effectLst>
                  </pic:spPr>
                </pic:pic>
              </a:graphicData>
            </a:graphic>
          </wp:inline>
        </w:drawing>
      </w:r>
      <w:r w:rsidR="00FE50F9">
        <w:rPr>
          <w:rFonts w:ascii="ＭＳ Ｐゴシック" w:eastAsia="ＭＳ Ｐゴシック" w:hAnsi="ＭＳ Ｐゴシック" w:hint="eastAsia"/>
        </w:rPr>
        <w:t xml:space="preserve">　　　　　　　　　</w:t>
      </w:r>
      <w:r w:rsidR="00FE50F9">
        <w:rPr>
          <w:rFonts w:ascii="ＭＳ Ｐゴシック" w:eastAsia="ＭＳ Ｐゴシック" w:hAnsi="ＭＳ Ｐゴシック"/>
          <w:noProof/>
        </w:rPr>
        <w:drawing>
          <wp:inline distT="0" distB="0" distL="0" distR="0" wp14:anchorId="1072F364" wp14:editId="1CE6F0B8">
            <wp:extent cx="3385333" cy="1619883"/>
            <wp:effectExtent l="57150" t="76200" r="62865" b="762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3084" cy="1647517"/>
                    </a:xfrm>
                    <a:prstGeom prst="rect">
                      <a:avLst/>
                    </a:prstGeom>
                    <a:noFill/>
                    <a:ln w="15875">
                      <a:noFill/>
                    </a:ln>
                    <a:effectLst>
                      <a:outerShdw blurRad="63500" algn="t" rotWithShape="0">
                        <a:prstClr val="black">
                          <a:alpha val="40000"/>
                        </a:prstClr>
                      </a:outerShdw>
                    </a:effectLst>
                  </pic:spPr>
                </pic:pic>
              </a:graphicData>
            </a:graphic>
          </wp:inline>
        </w:drawing>
      </w:r>
    </w:p>
    <w:p w14:paraId="6F9403E4" w14:textId="77777777" w:rsidR="00625A36" w:rsidRDefault="00625A36" w:rsidP="006E1FDC">
      <w:pPr>
        <w:widowControl/>
        <w:jc w:val="left"/>
        <w:rPr>
          <w:rFonts w:ascii="ＭＳ Ｐゴシック" w:eastAsia="ＭＳ Ｐゴシック" w:hAnsi="ＭＳ Ｐゴシック"/>
        </w:rPr>
      </w:pPr>
    </w:p>
    <w:p w14:paraId="70314FAB" w14:textId="685B867A" w:rsidR="000C3875" w:rsidRPr="000C3875" w:rsidRDefault="000C3875" w:rsidP="000C3875">
      <w:pPr>
        <w:widowControl/>
        <w:spacing w:line="400" w:lineRule="exact"/>
        <w:rPr>
          <w:rFonts w:ascii="游ゴシック" w:eastAsia="游ゴシック" w:hAnsi="游ゴシック"/>
          <w:sz w:val="24"/>
          <w:szCs w:val="24"/>
        </w:rPr>
      </w:pPr>
      <w:r w:rsidRPr="000C3875">
        <w:rPr>
          <w:rFonts w:ascii="游ゴシック" w:eastAsia="游ゴシック" w:hAnsi="游ゴシック" w:hint="eastAsia"/>
          <w:sz w:val="24"/>
          <w:szCs w:val="24"/>
        </w:rPr>
        <w:t>■</w:t>
      </w:r>
      <w:proofErr w:type="spellStart"/>
      <w:r w:rsidRPr="000C3875">
        <w:rPr>
          <w:rFonts w:ascii="游ゴシック" w:eastAsia="游ゴシック" w:hAnsi="游ゴシック"/>
          <w:sz w:val="24"/>
          <w:szCs w:val="24"/>
        </w:rPr>
        <w:t>BlueBean</w:t>
      </w:r>
      <w:proofErr w:type="spellEnd"/>
      <w:r w:rsidRPr="000C3875">
        <w:rPr>
          <w:rFonts w:ascii="游ゴシック" w:eastAsia="游ゴシック" w:hAnsi="游ゴシック"/>
          <w:sz w:val="24"/>
          <w:szCs w:val="24"/>
        </w:rPr>
        <w:t xml:space="preserve"> Client</w:t>
      </w:r>
      <w:r w:rsidR="000944DE">
        <w:rPr>
          <w:rFonts w:ascii="游ゴシック" w:eastAsia="游ゴシック" w:hAnsi="游ゴシック" w:hint="eastAsia"/>
          <w:sz w:val="24"/>
          <w:szCs w:val="24"/>
        </w:rPr>
        <w:t>または、</w:t>
      </w:r>
      <w:r w:rsidR="00CE5952">
        <w:rPr>
          <w:rFonts w:ascii="游ゴシック" w:eastAsia="游ゴシック" w:hAnsi="游ゴシック" w:hint="eastAsia"/>
          <w:sz w:val="24"/>
          <w:szCs w:val="24"/>
        </w:rPr>
        <w:t>S</w:t>
      </w:r>
      <w:r w:rsidR="000944DE" w:rsidRPr="000944DE">
        <w:rPr>
          <w:rFonts w:ascii="游ゴシック" w:eastAsia="游ゴシック" w:hAnsi="游ゴシック"/>
          <w:sz w:val="24"/>
          <w:szCs w:val="24"/>
        </w:rPr>
        <w:t>alesforce</w:t>
      </w:r>
      <w:r>
        <w:rPr>
          <w:rFonts w:ascii="游ゴシック" w:eastAsia="游ゴシック" w:hAnsi="游ゴシック" w:hint="eastAsia"/>
          <w:sz w:val="24"/>
          <w:szCs w:val="24"/>
        </w:rPr>
        <w:t>をご利用の場合</w:t>
      </w:r>
    </w:p>
    <w:p w14:paraId="1670DEA8" w14:textId="60F2FCB3" w:rsidR="00625A36" w:rsidRDefault="000C3875" w:rsidP="000C3875">
      <w:pPr>
        <w:widowControl/>
        <w:spacing w:line="400" w:lineRule="exact"/>
        <w:jc w:val="left"/>
        <w:rPr>
          <w:rFonts w:ascii="游ゴシック" w:eastAsia="游ゴシック" w:hAnsi="游ゴシック"/>
          <w:sz w:val="24"/>
          <w:szCs w:val="24"/>
        </w:rPr>
      </w:pPr>
      <w:r>
        <w:rPr>
          <w:rFonts w:ascii="游ゴシック" w:eastAsia="游ゴシック" w:hAnsi="游ゴシック" w:hint="eastAsia"/>
          <w:sz w:val="24"/>
          <w:szCs w:val="24"/>
        </w:rPr>
        <w:t>画面下の【通知番号】をプルダウンする事で選択が可能です。</w:t>
      </w:r>
    </w:p>
    <w:p w14:paraId="6F40C9A0" w14:textId="1E048E9D" w:rsidR="000C3875" w:rsidRPr="003D7B2B" w:rsidRDefault="008D384A" w:rsidP="006E1FDC">
      <w:pPr>
        <w:widowControl/>
        <w:jc w:val="left"/>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70231759" wp14:editId="4C22A1A1">
            <wp:extent cx="5188689" cy="3715533"/>
            <wp:effectExtent l="0" t="0" r="0" b="0"/>
            <wp:docPr id="745"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4397" cy="3726781"/>
                    </a:xfrm>
                    <a:prstGeom prst="rect">
                      <a:avLst/>
                    </a:prstGeom>
                    <a:noFill/>
                    <a:ln>
                      <a:noFill/>
                    </a:ln>
                  </pic:spPr>
                </pic:pic>
              </a:graphicData>
            </a:graphic>
          </wp:inline>
        </w:drawing>
      </w:r>
    </w:p>
    <w:p w14:paraId="031A85FD" w14:textId="77777777" w:rsidR="00625A36" w:rsidRPr="006E1FDC" w:rsidRDefault="00625A36" w:rsidP="00625A36">
      <w:pPr>
        <w:widowControl/>
        <w:spacing w:line="480" w:lineRule="exact"/>
        <w:rPr>
          <w:rFonts w:ascii="ＭＳ Ｐゴシック" w:eastAsia="ＭＳ Ｐゴシック" w:hAnsi="ＭＳ Ｐゴシック"/>
          <w:sz w:val="28"/>
          <w:szCs w:val="28"/>
        </w:rPr>
      </w:pPr>
      <w:r w:rsidRPr="006E1FDC">
        <w:rPr>
          <w:rFonts w:ascii="ＭＳ Ｐゴシック" w:eastAsia="ＭＳ Ｐゴシック" w:hAnsi="ＭＳ Ｐゴシック" w:hint="eastAsia"/>
          <w:sz w:val="28"/>
          <w:szCs w:val="28"/>
        </w:rPr>
        <w:t>◆ポイント</w:t>
      </w:r>
    </w:p>
    <w:p w14:paraId="2F8DD7D0" w14:textId="53B380D0" w:rsidR="006E1FDC" w:rsidRPr="009D437D" w:rsidRDefault="00625A36" w:rsidP="009D437D">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発信者番号の優先順位一覧は</w:t>
      </w:r>
      <w:r w:rsidR="003D7B2B" w:rsidRPr="003D7B2B">
        <w:rPr>
          <w:rFonts w:ascii="游ゴシック" w:eastAsia="游ゴシック" w:hAnsi="游ゴシック" w:hint="eastAsia"/>
          <w:sz w:val="24"/>
          <w:szCs w:val="24"/>
        </w:rPr>
        <w:t>「</w:t>
      </w:r>
      <w:hyperlink w:anchor="_7．発信者番号の優先順位一覧" w:history="1">
        <w:r w:rsidR="003D7B2B" w:rsidRPr="003D7B2B">
          <w:rPr>
            <w:rStyle w:val="a9"/>
            <w:rFonts w:ascii="游ゴシック" w:eastAsia="游ゴシック" w:hAnsi="游ゴシック"/>
            <w:sz w:val="24"/>
            <w:szCs w:val="24"/>
          </w:rPr>
          <w:t>7．発信者番号の優先順位一覧（26ページ）</w:t>
        </w:r>
      </w:hyperlink>
      <w:r w:rsidR="003D7B2B" w:rsidRPr="003D7B2B">
        <w:rPr>
          <w:rFonts w:ascii="游ゴシック" w:eastAsia="游ゴシック" w:hAnsi="游ゴシック"/>
          <w:sz w:val="24"/>
          <w:szCs w:val="24"/>
        </w:rPr>
        <w:t>」</w:t>
      </w:r>
      <w:r w:rsidRPr="006E1FDC">
        <w:rPr>
          <w:rFonts w:ascii="游ゴシック" w:eastAsia="游ゴシック" w:hAnsi="游ゴシック" w:cs="Segoe UI Emoji" w:hint="eastAsia"/>
          <w:sz w:val="24"/>
          <w:szCs w:val="24"/>
        </w:rPr>
        <w:t>をご確認ください。</w:t>
      </w:r>
    </w:p>
    <w:p w14:paraId="2C822B4F" w14:textId="367D7CA3" w:rsidR="00276999" w:rsidRPr="006E1FDC" w:rsidRDefault="00276999"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lastRenderedPageBreak/>
        <w:t>3）-</w:t>
      </w:r>
      <w:r w:rsidR="0022588E" w:rsidRPr="006E1FDC">
        <w:rPr>
          <w:rFonts w:ascii="游ゴシック" w:eastAsia="游ゴシック" w:hAnsi="游ゴシック" w:hint="eastAsia"/>
          <w:sz w:val="24"/>
          <w:szCs w:val="24"/>
        </w:rPr>
        <w:t>3</w:t>
      </w:r>
      <w:r w:rsidRPr="006E1FDC">
        <w:rPr>
          <w:rFonts w:ascii="游ゴシック" w:eastAsia="游ゴシック" w:hAnsi="游ゴシック" w:hint="eastAsia"/>
          <w:sz w:val="24"/>
          <w:szCs w:val="24"/>
        </w:rPr>
        <w:t xml:space="preserve">　</w:t>
      </w:r>
      <w:r w:rsidR="00F03BF7">
        <w:rPr>
          <w:rFonts w:ascii="游ゴシック" w:eastAsia="游ゴシック" w:hAnsi="游ゴシック" w:hint="eastAsia"/>
          <w:sz w:val="24"/>
          <w:szCs w:val="24"/>
        </w:rPr>
        <w:t>作業スーパーバイザー・オペレーター画面</w:t>
      </w:r>
    </w:p>
    <w:p w14:paraId="3A27211B" w14:textId="677F8922" w:rsidR="00276999" w:rsidRDefault="00F03BF7" w:rsidP="004D5E19">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45F7CFE" wp14:editId="1DA23C9A">
            <wp:extent cx="6103089" cy="2039408"/>
            <wp:effectExtent l="0" t="0" r="0" b="0"/>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2533" cy="2042564"/>
                    </a:xfrm>
                    <a:prstGeom prst="rect">
                      <a:avLst/>
                    </a:prstGeom>
                    <a:noFill/>
                    <a:ln>
                      <a:noFill/>
                    </a:ln>
                  </pic:spPr>
                </pic:pic>
              </a:graphicData>
            </a:graphic>
          </wp:inline>
        </w:drawing>
      </w:r>
    </w:p>
    <w:p w14:paraId="29078623" w14:textId="5C376FEC" w:rsidR="00276999" w:rsidRPr="006E1FDC" w:rsidRDefault="00276999" w:rsidP="006E1FDC">
      <w:pPr>
        <w:widowControl/>
        <w:spacing w:line="400" w:lineRule="exact"/>
        <w:rPr>
          <w:rFonts w:ascii="游ゴシック" w:eastAsia="游ゴシック" w:hAnsi="游ゴシック"/>
          <w:sz w:val="24"/>
          <w:szCs w:val="24"/>
        </w:rPr>
      </w:pPr>
    </w:p>
    <w:tbl>
      <w:tblPr>
        <w:tblStyle w:val="af5"/>
        <w:tblW w:w="0" w:type="auto"/>
        <w:tblLook w:val="04A0" w:firstRow="1" w:lastRow="0" w:firstColumn="1" w:lastColumn="0" w:noHBand="0" w:noVBand="1"/>
      </w:tblPr>
      <w:tblGrid>
        <w:gridCol w:w="2689"/>
        <w:gridCol w:w="7279"/>
      </w:tblGrid>
      <w:tr w:rsidR="0022279D" w:rsidRPr="006E1FDC" w14:paraId="6378B5FF" w14:textId="77777777" w:rsidTr="00EF470C">
        <w:tc>
          <w:tcPr>
            <w:tcW w:w="2689" w:type="dxa"/>
          </w:tcPr>
          <w:p w14:paraId="494F4158" w14:textId="79DFB92A" w:rsidR="0022279D"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作業スーパーバイザー</w:t>
            </w:r>
          </w:p>
        </w:tc>
        <w:tc>
          <w:tcPr>
            <w:tcW w:w="7279" w:type="dxa"/>
          </w:tcPr>
          <w:p w14:paraId="41D190B4" w14:textId="77777777" w:rsidR="0022279D"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担当スーパーバイザーを選択します。</w:t>
            </w:r>
          </w:p>
          <w:p w14:paraId="008AAF6E" w14:textId="38327278" w:rsidR="005C3E96" w:rsidRPr="006E1FDC" w:rsidRDefault="005C3E9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※詳細は、初期導入編「管理者の設定」をご確認ください。</w:t>
            </w:r>
          </w:p>
        </w:tc>
      </w:tr>
      <w:tr w:rsidR="0022279D" w:rsidRPr="006E1FDC" w14:paraId="7FFC5257" w14:textId="77777777" w:rsidTr="00EF470C">
        <w:tc>
          <w:tcPr>
            <w:tcW w:w="2689" w:type="dxa"/>
          </w:tcPr>
          <w:p w14:paraId="28EAE9D5" w14:textId="03AE3151" w:rsidR="0022279D"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デフォルト次アクション予定時間</w:t>
            </w:r>
          </w:p>
        </w:tc>
        <w:tc>
          <w:tcPr>
            <w:tcW w:w="7279" w:type="dxa"/>
          </w:tcPr>
          <w:p w14:paraId="55AFB132" w14:textId="77777777" w:rsidR="0022279D"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オペレーター画面の次アクション予定時間のデフォルトの表示を設定します。</w:t>
            </w:r>
          </w:p>
          <w:p w14:paraId="5719486D" w14:textId="20DFD585" w:rsidR="00833431" w:rsidRPr="006E1FDC" w:rsidRDefault="00833431"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※外部CRM連携をご利用の場合は、反映されないのでデフォルトのままで問題ありません。</w:t>
            </w:r>
          </w:p>
        </w:tc>
      </w:tr>
      <w:tr w:rsidR="0022279D" w:rsidRPr="006E1FDC" w14:paraId="6B7AE2BD" w14:textId="77777777" w:rsidTr="00EF470C">
        <w:tc>
          <w:tcPr>
            <w:tcW w:w="2689" w:type="dxa"/>
          </w:tcPr>
          <w:p w14:paraId="0DEFBE28" w14:textId="5B512325" w:rsidR="004B0653"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（OP画面）顧客情報一覧表示項目</w:t>
            </w:r>
          </w:p>
        </w:tc>
        <w:tc>
          <w:tcPr>
            <w:tcW w:w="7279" w:type="dxa"/>
          </w:tcPr>
          <w:p w14:paraId="734B0D12" w14:textId="666FD511" w:rsidR="00EF470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オペレーター画面</w:t>
            </w:r>
            <w:r w:rsidR="004B0653">
              <w:rPr>
                <w:rFonts w:ascii="游ゴシック" w:eastAsia="游ゴシック" w:hAnsi="游ゴシック" w:hint="eastAsia"/>
                <w:sz w:val="24"/>
                <w:szCs w:val="24"/>
              </w:rPr>
              <w:t>の以下の4つの機能に</w:t>
            </w:r>
            <w:r w:rsidRPr="006E1FDC">
              <w:rPr>
                <w:rFonts w:ascii="游ゴシック" w:eastAsia="游ゴシック" w:hAnsi="游ゴシック" w:hint="eastAsia"/>
                <w:sz w:val="24"/>
                <w:szCs w:val="24"/>
              </w:rPr>
              <w:t>表示する項目を設定することができます。</w:t>
            </w:r>
          </w:p>
          <w:p w14:paraId="6B4DE2F6" w14:textId="3E680C4F" w:rsidR="004B0653" w:rsidRPr="004B0653" w:rsidRDefault="004B0653"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・再架電リストでの表示項目</w:t>
            </w:r>
          </w:p>
          <w:p w14:paraId="11A02592" w14:textId="62A13DE0" w:rsidR="00EF470C"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・ポップアップの表示項目</w:t>
            </w:r>
          </w:p>
          <w:p w14:paraId="10FD3D32" w14:textId="11DB7DCE" w:rsidR="00EF470C"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・顧客情報検索</w:t>
            </w:r>
            <w:r w:rsidR="00EA212C" w:rsidRPr="006E1FDC">
              <w:rPr>
                <w:rFonts w:ascii="游ゴシック" w:eastAsia="游ゴシック" w:hAnsi="游ゴシック" w:hint="eastAsia"/>
                <w:sz w:val="24"/>
                <w:szCs w:val="24"/>
              </w:rPr>
              <w:t>画面</w:t>
            </w:r>
            <w:r w:rsidRPr="006E1FDC">
              <w:rPr>
                <w:rFonts w:ascii="游ゴシック" w:eastAsia="游ゴシック" w:hAnsi="游ゴシック" w:hint="eastAsia"/>
                <w:sz w:val="24"/>
                <w:szCs w:val="24"/>
              </w:rPr>
              <w:t>での検索結果の表示項目</w:t>
            </w:r>
          </w:p>
          <w:p w14:paraId="626C8688" w14:textId="77777777" w:rsidR="00585E74" w:rsidRDefault="00585E74"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・担当リストでの表示項目</w:t>
            </w:r>
          </w:p>
          <w:p w14:paraId="415EC365" w14:textId="1AFF0104" w:rsidR="00625A36" w:rsidRPr="006E1FDC"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※外部CRM連携をご利用の場合は設定不要です。</w:t>
            </w:r>
          </w:p>
        </w:tc>
      </w:tr>
      <w:tr w:rsidR="004B0653" w:rsidRPr="006E1FDC" w14:paraId="73F8F3F5" w14:textId="77777777" w:rsidTr="00EF470C">
        <w:tc>
          <w:tcPr>
            <w:tcW w:w="2689" w:type="dxa"/>
          </w:tcPr>
          <w:p w14:paraId="1B87F004" w14:textId="5D26602D" w:rsidR="004B0653" w:rsidRPr="006E1FDC" w:rsidRDefault="004B0653"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（OP画面）</w:t>
            </w:r>
            <w:r>
              <w:rPr>
                <w:rFonts w:ascii="游ゴシック" w:eastAsia="游ゴシック" w:hAnsi="游ゴシック" w:hint="eastAsia"/>
                <w:sz w:val="24"/>
                <w:szCs w:val="24"/>
              </w:rPr>
              <w:t>顧客情報検索範囲</w:t>
            </w:r>
          </w:p>
        </w:tc>
        <w:tc>
          <w:tcPr>
            <w:tcW w:w="7279" w:type="dxa"/>
          </w:tcPr>
          <w:p w14:paraId="0BC47961" w14:textId="77777777" w:rsidR="00625A36" w:rsidRDefault="004B0653"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オペレーター画面</w:t>
            </w:r>
            <w:r w:rsidR="00625A36">
              <w:rPr>
                <w:rFonts w:ascii="游ゴシック" w:eastAsia="游ゴシック" w:hAnsi="游ゴシック" w:hint="eastAsia"/>
                <w:sz w:val="24"/>
                <w:szCs w:val="24"/>
              </w:rPr>
              <w:t>から検索できる顧客の範囲を設定します。</w:t>
            </w:r>
          </w:p>
          <w:tbl>
            <w:tblPr>
              <w:tblStyle w:val="af5"/>
              <w:tblW w:w="0" w:type="auto"/>
              <w:tblLook w:val="04A0" w:firstRow="1" w:lastRow="0" w:firstColumn="1" w:lastColumn="0" w:noHBand="0" w:noVBand="1"/>
            </w:tblPr>
            <w:tblGrid>
              <w:gridCol w:w="1452"/>
              <w:gridCol w:w="5601"/>
            </w:tblGrid>
            <w:tr w:rsidR="00625A36" w14:paraId="585F855C" w14:textId="77777777" w:rsidTr="00625A36">
              <w:tc>
                <w:tcPr>
                  <w:tcW w:w="1452" w:type="dxa"/>
                </w:tcPr>
                <w:p w14:paraId="23F58339" w14:textId="02D301FD" w:rsidR="00625A36"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全て</w:t>
                  </w:r>
                </w:p>
              </w:tc>
              <w:tc>
                <w:tcPr>
                  <w:tcW w:w="5601" w:type="dxa"/>
                </w:tcPr>
                <w:p w14:paraId="1CB7F5DB" w14:textId="096764EE" w:rsidR="00625A36"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該当業務に紐づいている顧客の検索</w:t>
                  </w:r>
                  <w:r w:rsidR="000241FA">
                    <w:rPr>
                      <w:rFonts w:ascii="游ゴシック" w:eastAsia="游ゴシック" w:hAnsi="游ゴシック" w:hint="eastAsia"/>
                      <w:sz w:val="24"/>
                      <w:szCs w:val="24"/>
                    </w:rPr>
                    <w:t>が</w:t>
                  </w:r>
                  <w:r>
                    <w:rPr>
                      <w:rFonts w:ascii="游ゴシック" w:eastAsia="游ゴシック" w:hAnsi="游ゴシック" w:hint="eastAsia"/>
                      <w:sz w:val="24"/>
                      <w:szCs w:val="24"/>
                    </w:rPr>
                    <w:t>可能です。</w:t>
                  </w:r>
                </w:p>
              </w:tc>
            </w:tr>
            <w:tr w:rsidR="00625A36" w14:paraId="787E0FF3" w14:textId="77777777" w:rsidTr="00625A36">
              <w:tc>
                <w:tcPr>
                  <w:tcW w:w="1452" w:type="dxa"/>
                </w:tcPr>
                <w:p w14:paraId="638BFA1A" w14:textId="04E93871" w:rsidR="00625A36"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所属ACD</w:t>
                  </w:r>
                </w:p>
              </w:tc>
              <w:tc>
                <w:tcPr>
                  <w:tcW w:w="5601" w:type="dxa"/>
                </w:tcPr>
                <w:p w14:paraId="0C06B5EE" w14:textId="6B482999" w:rsidR="00625A36"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該当業務に紐づいている顧客且つ、オペレーターがログインしているACDに紐づいているリストの顧客の検索が可能です。</w:t>
                  </w:r>
                </w:p>
              </w:tc>
            </w:tr>
            <w:tr w:rsidR="00625A36" w14:paraId="65066D79" w14:textId="77777777" w:rsidTr="00625A36">
              <w:tc>
                <w:tcPr>
                  <w:tcW w:w="1452" w:type="dxa"/>
                </w:tcPr>
                <w:p w14:paraId="1736C8BA" w14:textId="3777FA7E" w:rsidR="00625A36"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OP指定</w:t>
                  </w:r>
                </w:p>
              </w:tc>
              <w:tc>
                <w:tcPr>
                  <w:tcW w:w="5601" w:type="dxa"/>
                </w:tcPr>
                <w:p w14:paraId="2BBF4D55" w14:textId="1305B4CA" w:rsidR="00625A36"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該当業務に紐づいている顧客且つ、オペレーターに紐づいているリストの顧客の検索が可能です。</w:t>
                  </w:r>
                </w:p>
              </w:tc>
            </w:tr>
          </w:tbl>
          <w:p w14:paraId="490F889E" w14:textId="25144C3A" w:rsidR="00625A36" w:rsidRPr="006E1FDC" w:rsidRDefault="00625A36" w:rsidP="006E1FDC">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※外部CRM連携をご利用の場合は、</w:t>
            </w:r>
            <w:r w:rsidR="00FB1505">
              <w:rPr>
                <w:rFonts w:ascii="游ゴシック" w:eastAsia="游ゴシック" w:hAnsi="游ゴシック" w:hint="eastAsia"/>
                <w:sz w:val="24"/>
                <w:szCs w:val="24"/>
              </w:rPr>
              <w:t>反映されないので</w:t>
            </w:r>
            <w:r>
              <w:rPr>
                <w:rFonts w:ascii="游ゴシック" w:eastAsia="游ゴシック" w:hAnsi="游ゴシック" w:hint="eastAsia"/>
                <w:sz w:val="24"/>
                <w:szCs w:val="24"/>
              </w:rPr>
              <w:t>デフォルトの「全て」</w:t>
            </w:r>
            <w:r w:rsidR="00FB1505">
              <w:rPr>
                <w:rFonts w:ascii="游ゴシック" w:eastAsia="游ゴシック" w:hAnsi="游ゴシック" w:hint="eastAsia"/>
                <w:sz w:val="24"/>
                <w:szCs w:val="24"/>
              </w:rPr>
              <w:t>のままで問題ありません</w:t>
            </w:r>
            <w:r>
              <w:rPr>
                <w:rFonts w:ascii="游ゴシック" w:eastAsia="游ゴシック" w:hAnsi="游ゴシック" w:hint="eastAsia"/>
                <w:sz w:val="24"/>
                <w:szCs w:val="24"/>
              </w:rPr>
              <w:t>。</w:t>
            </w:r>
          </w:p>
        </w:tc>
      </w:tr>
      <w:tr w:rsidR="0022279D" w:rsidRPr="006E1FDC" w14:paraId="3B74164A" w14:textId="77777777" w:rsidTr="00EF470C">
        <w:tc>
          <w:tcPr>
            <w:tcW w:w="2689" w:type="dxa"/>
          </w:tcPr>
          <w:p w14:paraId="64595FD3" w14:textId="21245A93" w:rsidR="0022279D"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備考</w:t>
            </w:r>
          </w:p>
        </w:tc>
        <w:tc>
          <w:tcPr>
            <w:tcW w:w="7279" w:type="dxa"/>
          </w:tcPr>
          <w:p w14:paraId="53BE0289" w14:textId="3F4924DB" w:rsidR="0022279D" w:rsidRPr="006E1FDC" w:rsidRDefault="00EF470C" w:rsidP="006E1FDC">
            <w:pPr>
              <w:widowControl/>
              <w:spacing w:line="400" w:lineRule="exact"/>
              <w:rPr>
                <w:rFonts w:ascii="游ゴシック" w:eastAsia="游ゴシック" w:hAnsi="游ゴシック"/>
                <w:sz w:val="24"/>
                <w:szCs w:val="24"/>
              </w:rPr>
            </w:pPr>
            <w:r w:rsidRPr="006E1FDC">
              <w:rPr>
                <w:rFonts w:ascii="游ゴシック" w:eastAsia="游ゴシック" w:hAnsi="游ゴシック" w:hint="eastAsia"/>
                <w:sz w:val="24"/>
                <w:szCs w:val="24"/>
              </w:rPr>
              <w:t>メモ</w:t>
            </w:r>
            <w:r w:rsidR="00B6790B" w:rsidRPr="006E1FDC">
              <w:rPr>
                <w:rFonts w:ascii="游ゴシック" w:eastAsia="游ゴシック" w:hAnsi="游ゴシック" w:hint="eastAsia"/>
                <w:sz w:val="24"/>
                <w:szCs w:val="24"/>
              </w:rPr>
              <w:t>欄</w:t>
            </w:r>
            <w:r w:rsidRPr="006E1FDC">
              <w:rPr>
                <w:rFonts w:ascii="游ゴシック" w:eastAsia="游ゴシック" w:hAnsi="游ゴシック" w:hint="eastAsia"/>
                <w:sz w:val="24"/>
                <w:szCs w:val="24"/>
              </w:rPr>
              <w:t>です。</w:t>
            </w:r>
          </w:p>
        </w:tc>
      </w:tr>
    </w:tbl>
    <w:p w14:paraId="338D01D3" w14:textId="177CEDC2" w:rsidR="005771E8" w:rsidRDefault="005771E8" w:rsidP="005771E8">
      <w:pPr>
        <w:widowControl/>
        <w:jc w:val="left"/>
        <w:rPr>
          <w:rFonts w:ascii="ＭＳ Ｐゴシック" w:eastAsia="ＭＳ Ｐゴシック" w:hAnsi="ＭＳ Ｐゴシック"/>
        </w:rPr>
      </w:pPr>
    </w:p>
    <w:p w14:paraId="13513E68" w14:textId="429C0552" w:rsidR="005771E8" w:rsidRPr="00D87E8F" w:rsidRDefault="0013369E" w:rsidP="00D87E8F">
      <w:pPr>
        <w:pStyle w:val="10"/>
        <w:spacing w:line="480" w:lineRule="exact"/>
        <w:rPr>
          <w:rStyle w:val="ab"/>
          <w:rFonts w:hAnsi="ＭＳ Ｐゴシック"/>
          <w:sz w:val="28"/>
          <w:szCs w:val="28"/>
        </w:rPr>
      </w:pPr>
      <w:bookmarkStart w:id="7" w:name="_5．自動発信設定"/>
      <w:bookmarkStart w:id="8" w:name="_Toc40349049"/>
      <w:bookmarkEnd w:id="7"/>
      <w:r>
        <w:rPr>
          <w:rStyle w:val="ab"/>
          <w:rFonts w:hAnsi="ＭＳ Ｐゴシック" w:hint="eastAsia"/>
          <w:sz w:val="28"/>
          <w:szCs w:val="28"/>
        </w:rPr>
        <w:lastRenderedPageBreak/>
        <w:t>5．</w:t>
      </w:r>
      <w:r w:rsidR="005771E8" w:rsidRPr="00D87E8F">
        <w:rPr>
          <w:rStyle w:val="ab"/>
          <w:rFonts w:hAnsi="ＭＳ Ｐゴシック" w:hint="eastAsia"/>
          <w:sz w:val="28"/>
          <w:szCs w:val="28"/>
        </w:rPr>
        <w:t>自動発信設定</w:t>
      </w:r>
      <w:bookmarkEnd w:id="8"/>
    </w:p>
    <w:p w14:paraId="3C4D199C" w14:textId="7B3731C4" w:rsidR="003238C1" w:rsidRDefault="009E2785" w:rsidP="00D87E8F">
      <w:pPr>
        <w:widowControl/>
        <w:spacing w:line="400" w:lineRule="exact"/>
        <w:rPr>
          <w:rFonts w:ascii="游ゴシック" w:eastAsia="游ゴシック" w:hAnsi="游ゴシック"/>
          <w:sz w:val="24"/>
          <w:szCs w:val="24"/>
        </w:rPr>
      </w:pPr>
      <w:r w:rsidRPr="00D87E8F">
        <w:rPr>
          <w:rFonts w:ascii="游ゴシック" w:eastAsia="游ゴシック" w:hAnsi="游ゴシック" w:hint="eastAsia"/>
          <w:sz w:val="24"/>
          <w:szCs w:val="24"/>
        </w:rPr>
        <w:t>プレディクティブ発信を行う場合に必要な設定です。</w:t>
      </w:r>
    </w:p>
    <w:p w14:paraId="0F7D14F5" w14:textId="77777777" w:rsidR="00A901B5" w:rsidRDefault="00A901B5" w:rsidP="00D87E8F">
      <w:pPr>
        <w:widowControl/>
        <w:spacing w:line="400" w:lineRule="exact"/>
        <w:rPr>
          <w:rFonts w:ascii="游ゴシック" w:eastAsia="游ゴシック" w:hAnsi="游ゴシック"/>
          <w:sz w:val="24"/>
          <w:szCs w:val="24"/>
        </w:rPr>
      </w:pPr>
    </w:p>
    <w:p w14:paraId="35A90AE7" w14:textId="75DE0004" w:rsidR="00A6549A" w:rsidRPr="00A901B5" w:rsidRDefault="00A6549A" w:rsidP="00D87E8F">
      <w:pPr>
        <w:widowControl/>
        <w:spacing w:line="400" w:lineRule="exact"/>
        <w:rPr>
          <w:rFonts w:ascii="游ゴシック" w:eastAsia="游ゴシック" w:hAnsi="游ゴシック"/>
          <w:b/>
          <w:sz w:val="24"/>
          <w:szCs w:val="24"/>
        </w:rPr>
      </w:pPr>
      <w:r w:rsidRPr="00A901B5">
        <w:rPr>
          <w:rFonts w:ascii="游ゴシック" w:eastAsia="游ゴシック" w:hAnsi="游ゴシック" w:hint="eastAsia"/>
          <w:b/>
          <w:sz w:val="24"/>
          <w:szCs w:val="24"/>
        </w:rPr>
        <w:t>＜</w:t>
      </w:r>
      <w:proofErr w:type="spellStart"/>
      <w:r w:rsidRPr="00A901B5">
        <w:rPr>
          <w:rFonts w:ascii="游ゴシック" w:eastAsia="游ゴシック" w:hAnsi="游ゴシック" w:hint="eastAsia"/>
          <w:b/>
          <w:sz w:val="24"/>
          <w:szCs w:val="24"/>
        </w:rPr>
        <w:t>BlueBean</w:t>
      </w:r>
      <w:proofErr w:type="spellEnd"/>
      <w:r w:rsidRPr="00A901B5">
        <w:rPr>
          <w:rFonts w:ascii="游ゴシック" w:eastAsia="游ゴシック" w:hAnsi="游ゴシック" w:hint="eastAsia"/>
          <w:b/>
          <w:sz w:val="24"/>
          <w:szCs w:val="24"/>
        </w:rPr>
        <w:t>自動発信の仕組み＞</w:t>
      </w:r>
    </w:p>
    <w:p w14:paraId="75F812C2" w14:textId="7665B0DF" w:rsidR="00A6549A" w:rsidRDefault="00A6549A" w:rsidP="00D87E8F">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顧客情報を</w:t>
      </w:r>
      <w:proofErr w:type="spellStart"/>
      <w:r>
        <w:rPr>
          <w:rFonts w:ascii="游ゴシック" w:eastAsia="游ゴシック" w:hAnsi="游ゴシック" w:hint="eastAsia"/>
          <w:sz w:val="24"/>
          <w:szCs w:val="24"/>
        </w:rPr>
        <w:t>BlueBean</w:t>
      </w:r>
      <w:proofErr w:type="spellEnd"/>
      <w:r>
        <w:rPr>
          <w:rFonts w:ascii="游ゴシック" w:eastAsia="游ゴシック" w:hAnsi="游ゴシック" w:hint="eastAsia"/>
          <w:sz w:val="24"/>
          <w:szCs w:val="24"/>
        </w:rPr>
        <w:t>にインポートし、顧客リストを作成します。</w:t>
      </w:r>
    </w:p>
    <w:p w14:paraId="48C2FE7A" w14:textId="7121BD09" w:rsidR="00A6549A" w:rsidRDefault="00A6549A" w:rsidP="00D87E8F">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顧客</w:t>
      </w:r>
      <w:r w:rsidR="00585C86">
        <w:rPr>
          <w:rFonts w:ascii="游ゴシック" w:eastAsia="游ゴシック" w:hAnsi="游ゴシック" w:hint="eastAsia"/>
          <w:sz w:val="24"/>
          <w:szCs w:val="24"/>
        </w:rPr>
        <w:t>情報</w:t>
      </w:r>
      <w:r>
        <w:rPr>
          <w:rFonts w:ascii="游ゴシック" w:eastAsia="游ゴシック" w:hAnsi="游ゴシック" w:hint="eastAsia"/>
          <w:sz w:val="24"/>
          <w:szCs w:val="24"/>
        </w:rPr>
        <w:t>インポート直後は、全ての顧客のステータスは「発信待ち」となります。</w:t>
      </w:r>
    </w:p>
    <w:p w14:paraId="3A1EFAB7" w14:textId="7D4C7335" w:rsidR="00A6549A" w:rsidRDefault="00A6549A" w:rsidP="00D87E8F">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その後、発信が開始されると設定により「自動再架電」や「作業保存済」のステータスに変更され、全ての顧客が「作業保存済」に変更されれば、リストが完了したことになります。</w:t>
      </w:r>
    </w:p>
    <w:p w14:paraId="78ECBE5F" w14:textId="2527CEAE" w:rsidR="00BE5A90" w:rsidRDefault="00BE5A90" w:rsidP="00D87E8F">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※顧客情報のインポート方法及びリスト作成方法は、マニュアル「顧客情報管理編」をご確認ください。</w:t>
      </w:r>
    </w:p>
    <w:p w14:paraId="03309E57" w14:textId="77777777" w:rsidR="00A901B5" w:rsidRPr="00D87E8F" w:rsidRDefault="00A901B5" w:rsidP="00D87E8F">
      <w:pPr>
        <w:widowControl/>
        <w:spacing w:line="400" w:lineRule="exact"/>
        <w:rPr>
          <w:rFonts w:ascii="游ゴシック" w:eastAsia="游ゴシック" w:hAnsi="游ゴシック"/>
          <w:sz w:val="24"/>
          <w:szCs w:val="24"/>
        </w:rPr>
      </w:pPr>
    </w:p>
    <w:p w14:paraId="3F3450AE" w14:textId="3A7105F8" w:rsidR="003238C1" w:rsidRDefault="009F06FA" w:rsidP="00D87E8F">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＜例＞</w:t>
      </w:r>
    </w:p>
    <w:p w14:paraId="242D112B" w14:textId="474B4CAA" w:rsidR="00D47B30" w:rsidRPr="00D87E8F" w:rsidRDefault="00D47B30" w:rsidP="00D47B30">
      <w:pPr>
        <w:widowControl/>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057ABB04" wp14:editId="340FCABF">
            <wp:extent cx="6560879" cy="3191811"/>
            <wp:effectExtent l="0" t="0" r="0" b="8890"/>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5411" cy="3198881"/>
                    </a:xfrm>
                    <a:prstGeom prst="rect">
                      <a:avLst/>
                    </a:prstGeom>
                    <a:noFill/>
                    <a:ln>
                      <a:noFill/>
                    </a:ln>
                  </pic:spPr>
                </pic:pic>
              </a:graphicData>
            </a:graphic>
          </wp:inline>
        </w:drawing>
      </w:r>
    </w:p>
    <w:p w14:paraId="75E108E0" w14:textId="551E6B57" w:rsidR="009F06FA" w:rsidRDefault="009F06FA" w:rsidP="009F06FA">
      <w:pPr>
        <w:widowControl/>
        <w:jc w:val="left"/>
        <w:rPr>
          <w:rFonts w:ascii="游ゴシック" w:eastAsia="游ゴシック" w:hAnsi="游ゴシック"/>
          <w:sz w:val="24"/>
          <w:szCs w:val="24"/>
        </w:rPr>
      </w:pPr>
      <w:r>
        <w:rPr>
          <w:rFonts w:ascii="游ゴシック" w:eastAsia="游ゴシック" w:hAnsi="游ゴシック"/>
          <w:sz w:val="24"/>
          <w:szCs w:val="24"/>
        </w:rPr>
        <w:br w:type="page"/>
      </w:r>
    </w:p>
    <w:p w14:paraId="6E1AA6F0" w14:textId="1CFECDBE" w:rsidR="002726FB" w:rsidRPr="00D87E8F" w:rsidRDefault="002726FB" w:rsidP="00D87E8F">
      <w:pPr>
        <w:widowControl/>
        <w:spacing w:line="400" w:lineRule="exact"/>
        <w:rPr>
          <w:rFonts w:ascii="游ゴシック" w:eastAsia="游ゴシック" w:hAnsi="游ゴシック"/>
          <w:sz w:val="24"/>
          <w:szCs w:val="24"/>
        </w:rPr>
      </w:pPr>
      <w:r w:rsidRPr="00D87E8F">
        <w:rPr>
          <w:rFonts w:ascii="游ゴシック" w:eastAsia="游ゴシック" w:hAnsi="游ゴシック" w:hint="eastAsia"/>
          <w:sz w:val="24"/>
          <w:szCs w:val="24"/>
        </w:rPr>
        <w:lastRenderedPageBreak/>
        <w:t>1）管理画面より、業務管理＞業務設定＞業務設定（一覧）に入ります。</w:t>
      </w:r>
    </w:p>
    <w:p w14:paraId="0F83391B" w14:textId="77777777" w:rsidR="002726FB" w:rsidRPr="00D87E8F" w:rsidRDefault="002726FB" w:rsidP="00D87E8F">
      <w:pPr>
        <w:widowControl/>
        <w:spacing w:line="400" w:lineRule="exact"/>
        <w:rPr>
          <w:rFonts w:ascii="游ゴシック" w:eastAsia="游ゴシック" w:hAnsi="游ゴシック"/>
          <w:sz w:val="24"/>
          <w:szCs w:val="24"/>
        </w:rPr>
      </w:pPr>
      <w:r w:rsidRPr="00D87E8F">
        <w:rPr>
          <w:rFonts w:ascii="游ゴシック" w:eastAsia="游ゴシック" w:hAnsi="游ゴシック" w:hint="eastAsia"/>
          <w:sz w:val="24"/>
          <w:szCs w:val="24"/>
        </w:rPr>
        <w:t>編集したい業務にカーソルを合わせると、行が反転するのでそのままクリックします。</w:t>
      </w:r>
    </w:p>
    <w:p w14:paraId="38327449" w14:textId="77777777" w:rsidR="002726FB" w:rsidRDefault="002726FB" w:rsidP="002726FB">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F26C4B2" wp14:editId="6C1049A7">
            <wp:extent cx="6014041" cy="1295624"/>
            <wp:effectExtent l="57150" t="76200" r="63500" b="7620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4257" cy="1319368"/>
                    </a:xfrm>
                    <a:prstGeom prst="rect">
                      <a:avLst/>
                    </a:prstGeom>
                    <a:noFill/>
                    <a:ln>
                      <a:noFill/>
                    </a:ln>
                    <a:effectLst>
                      <a:outerShdw blurRad="63500" algn="t" rotWithShape="0">
                        <a:prstClr val="black">
                          <a:alpha val="40000"/>
                        </a:prstClr>
                      </a:outerShdw>
                    </a:effectLst>
                  </pic:spPr>
                </pic:pic>
              </a:graphicData>
            </a:graphic>
          </wp:inline>
        </w:drawing>
      </w:r>
    </w:p>
    <w:p w14:paraId="02A3E632" w14:textId="77777777" w:rsidR="002726FB" w:rsidRDefault="002726FB" w:rsidP="002726FB">
      <w:pPr>
        <w:widowControl/>
        <w:rPr>
          <w:rFonts w:ascii="ＭＳ Ｐゴシック" w:eastAsia="ＭＳ Ｐゴシック" w:hAnsi="ＭＳ Ｐゴシック"/>
        </w:rPr>
      </w:pPr>
    </w:p>
    <w:p w14:paraId="64C2BF30" w14:textId="006CD9F0" w:rsidR="002726FB" w:rsidRPr="00D87E8F" w:rsidRDefault="002726FB" w:rsidP="00D87E8F">
      <w:pPr>
        <w:widowControl/>
        <w:spacing w:line="400" w:lineRule="exact"/>
        <w:rPr>
          <w:rFonts w:ascii="游ゴシック" w:eastAsia="游ゴシック" w:hAnsi="游ゴシック"/>
          <w:sz w:val="24"/>
          <w:szCs w:val="24"/>
        </w:rPr>
      </w:pPr>
      <w:r w:rsidRPr="00D87E8F">
        <w:rPr>
          <w:rFonts w:ascii="游ゴシック" w:eastAsia="游ゴシック" w:hAnsi="游ゴシック" w:hint="eastAsia"/>
          <w:sz w:val="24"/>
          <w:szCs w:val="24"/>
        </w:rPr>
        <w:t>2）業務照会から、「</w:t>
      </w:r>
      <w:r w:rsidR="0011757B" w:rsidRPr="00D87E8F">
        <w:rPr>
          <w:rFonts w:ascii="游ゴシック" w:eastAsia="游ゴシック" w:hAnsi="游ゴシック" w:hint="eastAsia"/>
          <w:sz w:val="24"/>
          <w:szCs w:val="24"/>
        </w:rPr>
        <w:t>自動発信設定</w:t>
      </w:r>
      <w:r w:rsidRPr="00D87E8F">
        <w:rPr>
          <w:rFonts w:ascii="游ゴシック" w:eastAsia="游ゴシック" w:hAnsi="游ゴシック" w:hint="eastAsia"/>
          <w:sz w:val="24"/>
          <w:szCs w:val="24"/>
        </w:rPr>
        <w:t>」を選択します。</w:t>
      </w:r>
    </w:p>
    <w:p w14:paraId="0787B0E3" w14:textId="1AF8A35B" w:rsidR="002726FB" w:rsidRDefault="00EE010E" w:rsidP="002726FB">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2713DA1" wp14:editId="792C90A9">
            <wp:extent cx="6024674" cy="2915177"/>
            <wp:effectExtent l="57150" t="76200" r="52705" b="76200"/>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6132" cy="2930399"/>
                    </a:xfrm>
                    <a:prstGeom prst="rect">
                      <a:avLst/>
                    </a:prstGeom>
                    <a:noFill/>
                    <a:ln>
                      <a:noFill/>
                    </a:ln>
                    <a:effectLst>
                      <a:outerShdw blurRad="63500" algn="t" rotWithShape="0">
                        <a:prstClr val="black">
                          <a:alpha val="40000"/>
                        </a:prstClr>
                      </a:outerShdw>
                    </a:effectLst>
                  </pic:spPr>
                </pic:pic>
              </a:graphicData>
            </a:graphic>
          </wp:inline>
        </w:drawing>
      </w:r>
    </w:p>
    <w:p w14:paraId="7B99AFCE" w14:textId="77777777" w:rsidR="002726FB" w:rsidRPr="00731708" w:rsidRDefault="002726FB" w:rsidP="002726FB">
      <w:pPr>
        <w:widowControl/>
        <w:rPr>
          <w:rFonts w:ascii="ＭＳ Ｐゴシック" w:eastAsia="ＭＳ Ｐゴシック" w:hAnsi="ＭＳ Ｐゴシック"/>
        </w:rPr>
      </w:pPr>
    </w:p>
    <w:p w14:paraId="51FA6CA5" w14:textId="77777777" w:rsidR="002726FB" w:rsidRPr="00247120" w:rsidRDefault="002726FB" w:rsidP="002726FB">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25F80D6F" w14:textId="6A64A470" w:rsidR="0011757B" w:rsidRPr="008E7D3E" w:rsidRDefault="00EA212C"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lastRenderedPageBreak/>
        <w:t>3</w:t>
      </w:r>
      <w:r w:rsidR="0059439D" w:rsidRPr="008E7D3E">
        <w:rPr>
          <w:rFonts w:ascii="游ゴシック" w:eastAsia="游ゴシック" w:hAnsi="游ゴシック" w:hint="eastAsia"/>
          <w:sz w:val="24"/>
          <w:szCs w:val="24"/>
        </w:rPr>
        <w:t>）-1</w:t>
      </w:r>
      <w:r w:rsidR="0011757B" w:rsidRPr="008E7D3E">
        <w:rPr>
          <w:rFonts w:ascii="游ゴシック" w:eastAsia="游ゴシック" w:hAnsi="游ゴシック" w:hint="eastAsia"/>
          <w:sz w:val="24"/>
          <w:szCs w:val="24"/>
        </w:rPr>
        <w:t>自動発信設定画面が表示されます。</w:t>
      </w:r>
      <w:r w:rsidR="0059439D" w:rsidRPr="008E7D3E">
        <w:rPr>
          <w:rFonts w:ascii="游ゴシック" w:eastAsia="游ゴシック" w:hAnsi="游ゴシック" w:hint="eastAsia"/>
          <w:sz w:val="24"/>
          <w:szCs w:val="24"/>
        </w:rPr>
        <w:t>表を参考に項目を設定します。</w:t>
      </w:r>
    </w:p>
    <w:p w14:paraId="0A1BF88B" w14:textId="3B5C72FB" w:rsidR="002726FB" w:rsidRDefault="00F06745"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A2303F9" wp14:editId="157F92DC">
            <wp:extent cx="5650253" cy="5176284"/>
            <wp:effectExtent l="57150" t="76200" r="64770" b="81915"/>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539" cy="5195785"/>
                    </a:xfrm>
                    <a:prstGeom prst="rect">
                      <a:avLst/>
                    </a:prstGeom>
                    <a:noFill/>
                    <a:ln>
                      <a:noFill/>
                    </a:ln>
                    <a:effectLst>
                      <a:outerShdw blurRad="63500" algn="t" rotWithShape="0">
                        <a:prstClr val="black">
                          <a:alpha val="40000"/>
                        </a:prstClr>
                      </a:outerShdw>
                    </a:effectLst>
                  </pic:spPr>
                </pic:pic>
              </a:graphicData>
            </a:graphic>
          </wp:inline>
        </w:drawing>
      </w:r>
    </w:p>
    <w:p w14:paraId="3BB7179E" w14:textId="0611C6BA" w:rsidR="00F01E6F" w:rsidRDefault="00F01E6F" w:rsidP="00DF16FC">
      <w:pPr>
        <w:widowControl/>
        <w:rPr>
          <w:rFonts w:ascii="ＭＳ Ｐゴシック" w:eastAsia="ＭＳ Ｐゴシック" w:hAnsi="ＭＳ Ｐゴシック"/>
        </w:rPr>
      </w:pPr>
    </w:p>
    <w:tbl>
      <w:tblPr>
        <w:tblStyle w:val="af5"/>
        <w:tblW w:w="0" w:type="auto"/>
        <w:tblLook w:val="04A0" w:firstRow="1" w:lastRow="0" w:firstColumn="1" w:lastColumn="0" w:noHBand="0" w:noVBand="1"/>
      </w:tblPr>
      <w:tblGrid>
        <w:gridCol w:w="2405"/>
        <w:gridCol w:w="7563"/>
      </w:tblGrid>
      <w:tr w:rsidR="00600FE3" w:rsidRPr="008E7D3E" w14:paraId="004B9EA0" w14:textId="77777777" w:rsidTr="003F4E56">
        <w:tc>
          <w:tcPr>
            <w:tcW w:w="2405" w:type="dxa"/>
          </w:tcPr>
          <w:p w14:paraId="18FA7AFA" w14:textId="77777777"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業務</w:t>
            </w:r>
          </w:p>
        </w:tc>
        <w:tc>
          <w:tcPr>
            <w:tcW w:w="7563" w:type="dxa"/>
          </w:tcPr>
          <w:p w14:paraId="5C4C9060" w14:textId="77777777"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選択されている業務が表示されます。</w:t>
            </w:r>
          </w:p>
        </w:tc>
      </w:tr>
      <w:tr w:rsidR="00600FE3" w:rsidRPr="008E7D3E" w14:paraId="00A9E207" w14:textId="77777777" w:rsidTr="003F4E56">
        <w:tc>
          <w:tcPr>
            <w:tcW w:w="2405" w:type="dxa"/>
          </w:tcPr>
          <w:p w14:paraId="70111B3E" w14:textId="77777777"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発信者番号</w:t>
            </w:r>
          </w:p>
        </w:tc>
        <w:tc>
          <w:tcPr>
            <w:tcW w:w="7563" w:type="dxa"/>
          </w:tcPr>
          <w:p w14:paraId="5B4EFF6D" w14:textId="49FA215B"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プレディクティブ発信を行った場合の発信者番号（</w:t>
            </w:r>
            <w:r w:rsidR="00EA212C" w:rsidRPr="008E7D3E">
              <w:rPr>
                <w:rFonts w:ascii="游ゴシック" w:eastAsia="游ゴシック" w:hAnsi="游ゴシック" w:hint="eastAsia"/>
                <w:sz w:val="24"/>
                <w:szCs w:val="24"/>
              </w:rPr>
              <w:t>相手への通知番号</w:t>
            </w:r>
            <w:r w:rsidRPr="008E7D3E">
              <w:rPr>
                <w:rFonts w:ascii="游ゴシック" w:eastAsia="游ゴシック" w:hAnsi="游ゴシック" w:hint="eastAsia"/>
                <w:sz w:val="24"/>
                <w:szCs w:val="24"/>
              </w:rPr>
              <w:t>）を設定します。</w:t>
            </w:r>
          </w:p>
        </w:tc>
      </w:tr>
      <w:tr w:rsidR="00600FE3" w:rsidRPr="008E7D3E" w14:paraId="690C6508" w14:textId="77777777" w:rsidTr="003F4E56">
        <w:tc>
          <w:tcPr>
            <w:tcW w:w="2405" w:type="dxa"/>
          </w:tcPr>
          <w:p w14:paraId="1050C976" w14:textId="77777777"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作業グループ（ACD</w:t>
            </w:r>
            <w:r w:rsidRPr="008E7D3E">
              <w:rPr>
                <w:rFonts w:ascii="游ゴシック" w:eastAsia="游ゴシック" w:hAnsi="游ゴシック"/>
                <w:sz w:val="24"/>
                <w:szCs w:val="24"/>
              </w:rPr>
              <w:t>）</w:t>
            </w:r>
          </w:p>
        </w:tc>
        <w:tc>
          <w:tcPr>
            <w:tcW w:w="7563" w:type="dxa"/>
          </w:tcPr>
          <w:p w14:paraId="064D8013" w14:textId="77777777"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プレディクティブ発信を行う作業グループ（ACD</w:t>
            </w:r>
            <w:r w:rsidRPr="008E7D3E">
              <w:rPr>
                <w:rFonts w:ascii="游ゴシック" w:eastAsia="游ゴシック" w:hAnsi="游ゴシック"/>
                <w:sz w:val="24"/>
                <w:szCs w:val="24"/>
              </w:rPr>
              <w:t>）</w:t>
            </w:r>
            <w:r w:rsidRPr="008E7D3E">
              <w:rPr>
                <w:rFonts w:ascii="游ゴシック" w:eastAsia="游ゴシック" w:hAnsi="游ゴシック" w:hint="eastAsia"/>
                <w:sz w:val="24"/>
                <w:szCs w:val="24"/>
              </w:rPr>
              <w:t>を選択します。</w:t>
            </w:r>
          </w:p>
          <w:p w14:paraId="422AD064" w14:textId="77777777" w:rsidR="00600FE3" w:rsidRPr="008E7D3E" w:rsidRDefault="00600FE3"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また、作業グループ（ACD</w:t>
            </w:r>
            <w:r w:rsidRPr="008E7D3E">
              <w:rPr>
                <w:rFonts w:ascii="游ゴシック" w:eastAsia="游ゴシック" w:hAnsi="游ゴシック"/>
                <w:sz w:val="24"/>
                <w:szCs w:val="24"/>
              </w:rPr>
              <w:t>）</w:t>
            </w:r>
            <w:r w:rsidRPr="008E7D3E">
              <w:rPr>
                <w:rFonts w:ascii="游ゴシック" w:eastAsia="游ゴシック" w:hAnsi="游ゴシック" w:hint="eastAsia"/>
                <w:sz w:val="24"/>
                <w:szCs w:val="24"/>
              </w:rPr>
              <w:t>によって発信者番号を設定することが可能です。</w:t>
            </w:r>
          </w:p>
          <w:p w14:paraId="66370D76" w14:textId="4706D4F0" w:rsidR="00EA212C" w:rsidRPr="008E7D3E" w:rsidRDefault="00EA212C" w:rsidP="008E7D3E">
            <w:pPr>
              <w:widowControl/>
              <w:spacing w:line="400" w:lineRule="exact"/>
              <w:rPr>
                <w:rFonts w:ascii="游ゴシック" w:eastAsia="游ゴシック" w:hAnsi="游ゴシック"/>
                <w:sz w:val="24"/>
                <w:szCs w:val="24"/>
              </w:rPr>
            </w:pPr>
            <w:r w:rsidRPr="008E7D3E">
              <w:rPr>
                <w:rFonts w:ascii="游ゴシック" w:eastAsia="游ゴシック" w:hAnsi="游ゴシック" w:hint="eastAsia"/>
                <w:sz w:val="24"/>
                <w:szCs w:val="24"/>
              </w:rPr>
              <w:t>※業務</w:t>
            </w:r>
            <w:r w:rsidR="0043559A">
              <w:rPr>
                <w:rFonts w:ascii="游ゴシック" w:eastAsia="游ゴシック" w:hAnsi="游ゴシック" w:hint="eastAsia"/>
                <w:sz w:val="24"/>
                <w:szCs w:val="24"/>
              </w:rPr>
              <w:t>照会</w:t>
            </w:r>
            <w:r w:rsidR="00326F11">
              <w:rPr>
                <w:rFonts w:ascii="游ゴシック" w:eastAsia="游ゴシック" w:hAnsi="游ゴシック" w:hint="eastAsia"/>
                <w:sz w:val="24"/>
                <w:szCs w:val="24"/>
              </w:rPr>
              <w:t>画面</w:t>
            </w:r>
            <w:r w:rsidRPr="008E7D3E">
              <w:rPr>
                <w:rFonts w:ascii="游ゴシック" w:eastAsia="游ゴシック" w:hAnsi="游ゴシック" w:hint="eastAsia"/>
                <w:sz w:val="24"/>
                <w:szCs w:val="24"/>
              </w:rPr>
              <w:t>で選択されていないACDは設定できません。</w:t>
            </w:r>
          </w:p>
        </w:tc>
      </w:tr>
    </w:tbl>
    <w:p w14:paraId="7BD70066" w14:textId="77777777" w:rsidR="003141B7" w:rsidRDefault="003141B7" w:rsidP="008E7D3E">
      <w:pPr>
        <w:widowControl/>
        <w:spacing w:line="480" w:lineRule="exact"/>
        <w:rPr>
          <w:rFonts w:ascii="ＭＳ Ｐゴシック" w:eastAsia="ＭＳ Ｐゴシック" w:hAnsi="ＭＳ Ｐゴシック"/>
          <w:sz w:val="28"/>
          <w:szCs w:val="28"/>
        </w:rPr>
      </w:pPr>
    </w:p>
    <w:p w14:paraId="06B33C60" w14:textId="14E3A253" w:rsidR="00600FE3" w:rsidRPr="008E7D3E" w:rsidRDefault="00600FE3" w:rsidP="008E7D3E">
      <w:pPr>
        <w:widowControl/>
        <w:spacing w:line="480" w:lineRule="exact"/>
        <w:rPr>
          <w:rFonts w:ascii="ＭＳ Ｐゴシック" w:eastAsia="ＭＳ Ｐゴシック" w:hAnsi="ＭＳ Ｐゴシック"/>
          <w:sz w:val="28"/>
          <w:szCs w:val="28"/>
        </w:rPr>
      </w:pPr>
      <w:r w:rsidRPr="008E7D3E">
        <w:rPr>
          <w:rFonts w:ascii="ＭＳ Ｐゴシック" w:eastAsia="ＭＳ Ｐゴシック" w:hAnsi="ＭＳ Ｐゴシック" w:hint="eastAsia"/>
          <w:sz w:val="28"/>
          <w:szCs w:val="28"/>
        </w:rPr>
        <w:t>◆ポイント</w:t>
      </w:r>
    </w:p>
    <w:p w14:paraId="28A67502" w14:textId="02373661" w:rsidR="003141B7" w:rsidRPr="003141B7" w:rsidRDefault="00600FE3" w:rsidP="00872AEF">
      <w:pPr>
        <w:widowControl/>
        <w:spacing w:line="400" w:lineRule="exact"/>
        <w:rPr>
          <w:rFonts w:ascii="游ゴシック" w:eastAsia="游ゴシック" w:hAnsi="游ゴシック" w:cs="Segoe UI Emoji"/>
          <w:sz w:val="24"/>
          <w:szCs w:val="24"/>
        </w:rPr>
      </w:pPr>
      <w:r w:rsidRPr="008E7D3E">
        <w:rPr>
          <w:rFonts w:ascii="游ゴシック" w:eastAsia="游ゴシック" w:hAnsi="游ゴシック" w:hint="eastAsia"/>
          <w:sz w:val="24"/>
          <w:szCs w:val="24"/>
        </w:rPr>
        <w:t>発信者番号の優先順位一覧は</w:t>
      </w:r>
      <w:r w:rsidR="003D7B2B" w:rsidRPr="003D7B2B">
        <w:rPr>
          <w:rFonts w:ascii="游ゴシック" w:eastAsia="游ゴシック" w:hAnsi="游ゴシック" w:hint="eastAsia"/>
          <w:sz w:val="24"/>
          <w:szCs w:val="24"/>
        </w:rPr>
        <w:t>「</w:t>
      </w:r>
      <w:hyperlink w:anchor="_7．発信者番号の優先順位一覧" w:history="1">
        <w:r w:rsidR="003D7B2B" w:rsidRPr="003D7B2B">
          <w:rPr>
            <w:rStyle w:val="a9"/>
            <w:rFonts w:ascii="游ゴシック" w:eastAsia="游ゴシック" w:hAnsi="游ゴシック"/>
            <w:sz w:val="24"/>
            <w:szCs w:val="24"/>
          </w:rPr>
          <w:t>7．発信者番号の優先順位一覧（26ページ）</w:t>
        </w:r>
      </w:hyperlink>
      <w:r w:rsidR="003D7B2B" w:rsidRPr="003D7B2B">
        <w:rPr>
          <w:rFonts w:ascii="游ゴシック" w:eastAsia="游ゴシック" w:hAnsi="游ゴシック"/>
          <w:sz w:val="24"/>
          <w:szCs w:val="24"/>
        </w:rPr>
        <w:t>」</w:t>
      </w:r>
      <w:r w:rsidRPr="008E7D3E">
        <w:rPr>
          <w:rFonts w:ascii="游ゴシック" w:eastAsia="游ゴシック" w:hAnsi="游ゴシック" w:cs="Segoe UI Emoji" w:hint="eastAsia"/>
          <w:sz w:val="24"/>
          <w:szCs w:val="24"/>
        </w:rPr>
        <w:t>をご確認ください。</w:t>
      </w:r>
    </w:p>
    <w:p w14:paraId="429D0A2F" w14:textId="400EA1FB" w:rsidR="0059439D" w:rsidRPr="00872AEF" w:rsidRDefault="001B6558"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lastRenderedPageBreak/>
        <w:t>3</w:t>
      </w:r>
      <w:r w:rsidR="00F01E6F" w:rsidRPr="00872AEF">
        <w:rPr>
          <w:rFonts w:ascii="游ゴシック" w:eastAsia="游ゴシック" w:hAnsi="游ゴシック" w:hint="eastAsia"/>
          <w:sz w:val="24"/>
          <w:szCs w:val="24"/>
        </w:rPr>
        <w:t>）-</w:t>
      </w:r>
      <w:r w:rsidR="0059439D" w:rsidRPr="00872AEF">
        <w:rPr>
          <w:rFonts w:ascii="游ゴシック" w:eastAsia="游ゴシック" w:hAnsi="游ゴシック" w:hint="eastAsia"/>
          <w:sz w:val="24"/>
          <w:szCs w:val="24"/>
        </w:rPr>
        <w:t>2</w:t>
      </w:r>
      <w:r w:rsidR="00F01E6F" w:rsidRPr="00872AEF">
        <w:rPr>
          <w:rFonts w:ascii="游ゴシック" w:eastAsia="游ゴシック" w:hAnsi="游ゴシック" w:hint="eastAsia"/>
          <w:sz w:val="24"/>
          <w:szCs w:val="24"/>
        </w:rPr>
        <w:t xml:space="preserve">　</w:t>
      </w:r>
      <w:r w:rsidR="0059439D" w:rsidRPr="00872AEF">
        <w:rPr>
          <w:rFonts w:ascii="游ゴシック" w:eastAsia="游ゴシック" w:hAnsi="游ゴシック" w:hint="eastAsia"/>
          <w:sz w:val="24"/>
          <w:szCs w:val="24"/>
        </w:rPr>
        <w:t>予測モードと予測発信設定</w:t>
      </w:r>
    </w:p>
    <w:p w14:paraId="28957AD1" w14:textId="3E97D07D" w:rsidR="00A1546A" w:rsidRPr="00F318E2" w:rsidRDefault="009E271C" w:rsidP="00F318E2">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受付中ステータスのオペレーターをカウントし、都度発信数を決定します。</w:t>
      </w:r>
    </w:p>
    <w:p w14:paraId="6B8687BA" w14:textId="6126288B" w:rsidR="00F01E6F" w:rsidRDefault="009E271C"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F648B71" wp14:editId="31BE3B28">
            <wp:extent cx="5344190" cy="2123519"/>
            <wp:effectExtent l="57150" t="76200" r="66040" b="673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2657"/>
                    <a:stretch/>
                  </pic:blipFill>
                  <pic:spPr bwMode="auto">
                    <a:xfrm>
                      <a:off x="0" y="0"/>
                      <a:ext cx="5449896" cy="2165522"/>
                    </a:xfrm>
                    <a:prstGeom prst="rect">
                      <a:avLst/>
                    </a:prstGeom>
                    <a:noFill/>
                    <a:ln w="9525" cap="flat" cmpd="sng" algn="ctr">
                      <a:noFill/>
                      <a:prstDash val="solid"/>
                      <a:round/>
                      <a:headEnd type="none" w="med" len="med"/>
                      <a:tailEnd type="none" w="med" len="med"/>
                    </a:ln>
                    <a:effectLst>
                      <a:outerShdw blurRad="635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af5"/>
        <w:tblW w:w="9887" w:type="dxa"/>
        <w:tblLook w:val="04A0" w:firstRow="1" w:lastRow="0" w:firstColumn="1" w:lastColumn="0" w:noHBand="0" w:noVBand="1"/>
      </w:tblPr>
      <w:tblGrid>
        <w:gridCol w:w="1507"/>
        <w:gridCol w:w="8380"/>
      </w:tblGrid>
      <w:tr w:rsidR="009E271C" w14:paraId="3BD513DA" w14:textId="77777777" w:rsidTr="00872AEF">
        <w:trPr>
          <w:trHeight w:val="401"/>
        </w:trPr>
        <w:tc>
          <w:tcPr>
            <w:tcW w:w="1507" w:type="dxa"/>
          </w:tcPr>
          <w:p w14:paraId="0612B1A9" w14:textId="50A1AE6F" w:rsidR="009E271C" w:rsidRPr="00872AEF" w:rsidRDefault="009E271C"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予測モード</w:t>
            </w:r>
          </w:p>
        </w:tc>
        <w:tc>
          <w:tcPr>
            <w:tcW w:w="8380" w:type="dxa"/>
          </w:tcPr>
          <w:p w14:paraId="16364A82" w14:textId="0D3F27BE" w:rsidR="009E271C" w:rsidRPr="00872AEF" w:rsidRDefault="006C790B"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w:t>
            </w:r>
            <w:r w:rsidR="009E271C" w:rsidRPr="00872AEF">
              <w:rPr>
                <w:rFonts w:ascii="游ゴシック" w:eastAsia="游ゴシック" w:hAnsi="游ゴシック" w:hint="eastAsia"/>
                <w:sz w:val="24"/>
                <w:szCs w:val="24"/>
              </w:rPr>
              <w:t>空きオペレーターのみ</w:t>
            </w:r>
            <w:r w:rsidRPr="00872AEF">
              <w:rPr>
                <w:rFonts w:ascii="游ゴシック" w:eastAsia="游ゴシック" w:hAnsi="游ゴシック" w:hint="eastAsia"/>
                <w:sz w:val="24"/>
                <w:szCs w:val="24"/>
              </w:rPr>
              <w:t>」を選択してください。</w:t>
            </w:r>
          </w:p>
        </w:tc>
      </w:tr>
      <w:tr w:rsidR="009E271C" w14:paraId="354457B5" w14:textId="77777777" w:rsidTr="00261652">
        <w:trPr>
          <w:trHeight w:val="8934"/>
        </w:trPr>
        <w:tc>
          <w:tcPr>
            <w:tcW w:w="1507" w:type="dxa"/>
          </w:tcPr>
          <w:p w14:paraId="786755A1" w14:textId="6CD8D94D" w:rsidR="009E271C" w:rsidRPr="00872AEF" w:rsidRDefault="009E271C"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予測発信設定</w:t>
            </w:r>
          </w:p>
        </w:tc>
        <w:tc>
          <w:tcPr>
            <w:tcW w:w="8380" w:type="dxa"/>
          </w:tcPr>
          <w:p w14:paraId="34E59684" w14:textId="77777777" w:rsidR="009E271C" w:rsidRPr="00872AEF" w:rsidRDefault="009E271C"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空きオペレーター数に対して</w:t>
            </w:r>
            <w:r w:rsidR="00522898" w:rsidRPr="00872AEF">
              <w:rPr>
                <w:rFonts w:ascii="游ゴシック" w:eastAsia="游ゴシック" w:hAnsi="游ゴシック" w:hint="eastAsia"/>
                <w:sz w:val="24"/>
                <w:szCs w:val="24"/>
              </w:rPr>
              <w:t>の、同時発信数を決定します。</w:t>
            </w:r>
          </w:p>
          <w:tbl>
            <w:tblPr>
              <w:tblStyle w:val="af5"/>
              <w:tblW w:w="8135" w:type="dxa"/>
              <w:tblInd w:w="2" w:type="dxa"/>
              <w:tblLook w:val="04A0" w:firstRow="1" w:lastRow="0" w:firstColumn="1" w:lastColumn="0" w:noHBand="0" w:noVBand="1"/>
            </w:tblPr>
            <w:tblGrid>
              <w:gridCol w:w="2572"/>
              <w:gridCol w:w="5563"/>
            </w:tblGrid>
            <w:tr w:rsidR="00522898" w:rsidRPr="00872AEF" w14:paraId="3EE87BBD" w14:textId="77777777" w:rsidTr="00611ED9">
              <w:trPr>
                <w:trHeight w:val="306"/>
              </w:trPr>
              <w:tc>
                <w:tcPr>
                  <w:tcW w:w="2572" w:type="dxa"/>
                </w:tcPr>
                <w:p w14:paraId="35D901D0" w14:textId="406C8CE4" w:rsidR="00522898" w:rsidRPr="00872AEF" w:rsidRDefault="00522898"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同時発信数上限</w:t>
                  </w:r>
                </w:p>
              </w:tc>
              <w:tc>
                <w:tcPr>
                  <w:tcW w:w="5563" w:type="dxa"/>
                </w:tcPr>
                <w:p w14:paraId="069E4E67" w14:textId="7AACCF29" w:rsidR="00522898" w:rsidRPr="00872AEF" w:rsidRDefault="00522898" w:rsidP="00872AEF">
                  <w:pPr>
                    <w:widowControl/>
                    <w:spacing w:line="400" w:lineRule="exact"/>
                    <w:rPr>
                      <w:rFonts w:ascii="游ゴシック" w:eastAsia="游ゴシック" w:hAnsi="游ゴシック"/>
                      <w:sz w:val="24"/>
                      <w:szCs w:val="24"/>
                    </w:rPr>
                  </w:pPr>
                  <w:proofErr w:type="spellStart"/>
                  <w:r w:rsidRPr="00872AEF">
                    <w:rPr>
                      <w:rFonts w:ascii="游ゴシック" w:eastAsia="游ゴシック" w:hAnsi="游ゴシック" w:hint="eastAsia"/>
                      <w:sz w:val="24"/>
                      <w:szCs w:val="24"/>
                    </w:rPr>
                    <w:t>BlueBean</w:t>
                  </w:r>
                  <w:proofErr w:type="spellEnd"/>
                  <w:r w:rsidRPr="00872AEF">
                    <w:rPr>
                      <w:rFonts w:ascii="游ゴシック" w:eastAsia="游ゴシック" w:hAnsi="游ゴシック" w:hint="eastAsia"/>
                      <w:sz w:val="24"/>
                      <w:szCs w:val="24"/>
                    </w:rPr>
                    <w:t>が</w:t>
                  </w:r>
                  <w:r w:rsidR="00A333C9" w:rsidRPr="00872AEF">
                    <w:rPr>
                      <w:rFonts w:ascii="游ゴシック" w:eastAsia="游ゴシック" w:hAnsi="游ゴシック" w:hint="eastAsia"/>
                      <w:sz w:val="24"/>
                      <w:szCs w:val="24"/>
                    </w:rPr>
                    <w:t>同時</w:t>
                  </w:r>
                  <w:r w:rsidRPr="00872AEF">
                    <w:rPr>
                      <w:rFonts w:ascii="游ゴシック" w:eastAsia="游ゴシック" w:hAnsi="游ゴシック" w:hint="eastAsia"/>
                      <w:sz w:val="24"/>
                      <w:szCs w:val="24"/>
                    </w:rPr>
                    <w:t>に</w:t>
                  </w:r>
                  <w:r w:rsidR="00A333C9" w:rsidRPr="00872AEF">
                    <w:rPr>
                      <w:rFonts w:ascii="游ゴシック" w:eastAsia="游ゴシック" w:hAnsi="游ゴシック" w:hint="eastAsia"/>
                      <w:sz w:val="24"/>
                      <w:szCs w:val="24"/>
                    </w:rPr>
                    <w:t>自動</w:t>
                  </w:r>
                  <w:r w:rsidRPr="00872AEF">
                    <w:rPr>
                      <w:rFonts w:ascii="游ゴシック" w:eastAsia="游ゴシック" w:hAnsi="游ゴシック" w:hint="eastAsia"/>
                      <w:sz w:val="24"/>
                      <w:szCs w:val="24"/>
                    </w:rPr>
                    <w:t>発信を行う数の上限数を決定します。</w:t>
                  </w:r>
                </w:p>
                <w:p w14:paraId="61276206" w14:textId="15B2FB83" w:rsidR="00522898" w:rsidRPr="00872AEF" w:rsidRDefault="00522898"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「0」の場合は無制限</w:t>
                  </w:r>
                  <w:r w:rsidR="006C790B" w:rsidRPr="00872AEF">
                    <w:rPr>
                      <w:rFonts w:ascii="游ゴシック" w:eastAsia="游ゴシック" w:hAnsi="游ゴシック" w:hint="eastAsia"/>
                      <w:sz w:val="24"/>
                      <w:szCs w:val="24"/>
                    </w:rPr>
                    <w:t>となり</w:t>
                  </w:r>
                  <w:r w:rsidR="00A333C9" w:rsidRPr="00872AEF">
                    <w:rPr>
                      <w:rFonts w:ascii="游ゴシック" w:eastAsia="游ゴシック" w:hAnsi="游ゴシック" w:hint="eastAsia"/>
                      <w:sz w:val="24"/>
                      <w:szCs w:val="24"/>
                    </w:rPr>
                    <w:t>ます。また、</w:t>
                  </w:r>
                  <w:r w:rsidRPr="00872AEF">
                    <w:rPr>
                      <w:rFonts w:ascii="游ゴシック" w:eastAsia="游ゴシック" w:hAnsi="游ゴシック" w:hint="eastAsia"/>
                      <w:sz w:val="24"/>
                      <w:szCs w:val="24"/>
                    </w:rPr>
                    <w:t>オペレーターと通話中の顧客はカウントされません。</w:t>
                  </w:r>
                </w:p>
              </w:tc>
            </w:tr>
            <w:tr w:rsidR="00522898" w:rsidRPr="00872AEF" w14:paraId="514EE104" w14:textId="77777777" w:rsidTr="00611ED9">
              <w:trPr>
                <w:trHeight w:val="294"/>
              </w:trPr>
              <w:tc>
                <w:tcPr>
                  <w:tcW w:w="2572" w:type="dxa"/>
                </w:tcPr>
                <w:p w14:paraId="77DFC94A" w14:textId="02572779" w:rsidR="00522898" w:rsidRPr="00872AEF" w:rsidRDefault="00522898"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コールタイムアウト秒数</w:t>
                  </w:r>
                </w:p>
              </w:tc>
              <w:tc>
                <w:tcPr>
                  <w:tcW w:w="5563" w:type="dxa"/>
                </w:tcPr>
                <w:p w14:paraId="5F3A0E99" w14:textId="07CB59D2" w:rsidR="00522898" w:rsidRPr="00872AEF" w:rsidRDefault="00A333C9"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発信後、相手の応答がない場合の切断時間を設定します。</w:t>
                  </w:r>
                </w:p>
              </w:tc>
            </w:tr>
            <w:tr w:rsidR="00522898" w:rsidRPr="00872AEF" w14:paraId="3806F871" w14:textId="77777777" w:rsidTr="00611ED9">
              <w:trPr>
                <w:trHeight w:val="306"/>
              </w:trPr>
              <w:tc>
                <w:tcPr>
                  <w:tcW w:w="2572" w:type="dxa"/>
                </w:tcPr>
                <w:p w14:paraId="5A1B43B3" w14:textId="5F9A09DB" w:rsidR="00522898" w:rsidRPr="00872AEF" w:rsidRDefault="00522898"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（予測）空きオペレーター数及び、発信倍率</w:t>
                  </w:r>
                </w:p>
              </w:tc>
              <w:tc>
                <w:tcPr>
                  <w:tcW w:w="5563" w:type="dxa"/>
                </w:tcPr>
                <w:p w14:paraId="009153EC" w14:textId="5E438AFA" w:rsidR="00522898" w:rsidRPr="00872AEF" w:rsidRDefault="007667E5"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空き</w:t>
                  </w:r>
                  <w:r w:rsidR="0094018C" w:rsidRPr="00872AEF">
                    <w:rPr>
                      <w:rFonts w:ascii="游ゴシック" w:eastAsia="游ゴシック" w:hAnsi="游ゴシック" w:hint="eastAsia"/>
                      <w:sz w:val="24"/>
                      <w:szCs w:val="24"/>
                    </w:rPr>
                    <w:t>オペレーター数に対して</w:t>
                  </w:r>
                  <w:r w:rsidRPr="00872AEF">
                    <w:rPr>
                      <w:rFonts w:ascii="游ゴシック" w:eastAsia="游ゴシック" w:hAnsi="游ゴシック" w:hint="eastAsia"/>
                      <w:sz w:val="24"/>
                      <w:szCs w:val="24"/>
                    </w:rPr>
                    <w:t>の</w:t>
                  </w:r>
                  <w:r w:rsidR="0094018C" w:rsidRPr="00872AEF">
                    <w:rPr>
                      <w:rFonts w:ascii="游ゴシック" w:eastAsia="游ゴシック" w:hAnsi="游ゴシック" w:hint="eastAsia"/>
                      <w:sz w:val="24"/>
                      <w:szCs w:val="24"/>
                    </w:rPr>
                    <w:t>、発信</w:t>
                  </w:r>
                  <w:r w:rsidRPr="00872AEF">
                    <w:rPr>
                      <w:rFonts w:ascii="游ゴシック" w:eastAsia="游ゴシック" w:hAnsi="游ゴシック" w:hint="eastAsia"/>
                      <w:sz w:val="24"/>
                      <w:szCs w:val="24"/>
                    </w:rPr>
                    <w:t>数</w:t>
                  </w:r>
                  <w:r w:rsidR="0094018C" w:rsidRPr="00872AEF">
                    <w:rPr>
                      <w:rFonts w:ascii="游ゴシック" w:eastAsia="游ゴシック" w:hAnsi="游ゴシック" w:hint="eastAsia"/>
                      <w:sz w:val="24"/>
                      <w:szCs w:val="24"/>
                    </w:rPr>
                    <w:t>を設定します。</w:t>
                  </w:r>
                </w:p>
                <w:p w14:paraId="072765F8" w14:textId="577E6FAC" w:rsidR="007667E5" w:rsidRPr="00872AEF" w:rsidRDefault="007667E5"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「空きオペレーター数」×「発信倍率」が実際の発信数になります。</w:t>
                  </w:r>
                </w:p>
                <w:p w14:paraId="13927D10" w14:textId="68685F92" w:rsidR="00C10F04" w:rsidRPr="00872AEF" w:rsidRDefault="00C10F04"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一般的に、繋がりやす</w:t>
                  </w:r>
                  <w:r w:rsidR="00C3731F" w:rsidRPr="00872AEF">
                    <w:rPr>
                      <w:rFonts w:ascii="游ゴシック" w:eastAsia="游ゴシック" w:hAnsi="游ゴシック" w:hint="eastAsia"/>
                      <w:sz w:val="24"/>
                      <w:szCs w:val="24"/>
                    </w:rPr>
                    <w:t>い</w:t>
                  </w:r>
                  <w:r w:rsidRPr="00872AEF">
                    <w:rPr>
                      <w:rFonts w:ascii="游ゴシック" w:eastAsia="游ゴシック" w:hAnsi="游ゴシック" w:hint="eastAsia"/>
                      <w:sz w:val="24"/>
                      <w:szCs w:val="24"/>
                    </w:rPr>
                    <w:t>顧客リストは倍率</w:t>
                  </w:r>
                  <w:r w:rsidR="00C3731F" w:rsidRPr="00872AEF">
                    <w:rPr>
                      <w:rFonts w:ascii="游ゴシック" w:eastAsia="游ゴシック" w:hAnsi="游ゴシック" w:hint="eastAsia"/>
                      <w:sz w:val="24"/>
                      <w:szCs w:val="24"/>
                    </w:rPr>
                    <w:t>を</w:t>
                  </w:r>
                  <w:r w:rsidRPr="00872AEF">
                    <w:rPr>
                      <w:rFonts w:ascii="游ゴシック" w:eastAsia="游ゴシック" w:hAnsi="游ゴシック" w:hint="eastAsia"/>
                      <w:sz w:val="24"/>
                      <w:szCs w:val="24"/>
                    </w:rPr>
                    <w:t>低め</w:t>
                  </w:r>
                  <w:r w:rsidR="00C3731F" w:rsidRPr="00872AEF">
                    <w:rPr>
                      <w:rFonts w:ascii="游ゴシック" w:eastAsia="游ゴシック" w:hAnsi="游ゴシック" w:hint="eastAsia"/>
                      <w:sz w:val="24"/>
                      <w:szCs w:val="24"/>
                    </w:rPr>
                    <w:t>に</w:t>
                  </w:r>
                  <w:r w:rsidRPr="00872AEF">
                    <w:rPr>
                      <w:rFonts w:ascii="游ゴシック" w:eastAsia="游ゴシック" w:hAnsi="游ゴシック" w:hint="eastAsia"/>
                      <w:sz w:val="24"/>
                      <w:szCs w:val="24"/>
                    </w:rPr>
                    <w:t>、繋がりにくい顧客リストは</w:t>
                  </w:r>
                  <w:r w:rsidR="00326E5C" w:rsidRPr="00872AEF">
                    <w:rPr>
                      <w:rFonts w:ascii="游ゴシック" w:eastAsia="游ゴシック" w:hAnsi="游ゴシック" w:hint="eastAsia"/>
                      <w:sz w:val="24"/>
                      <w:szCs w:val="24"/>
                    </w:rPr>
                    <w:t>倍率を高めに</w:t>
                  </w:r>
                  <w:r w:rsidR="00C3731F" w:rsidRPr="00872AEF">
                    <w:rPr>
                      <w:rFonts w:ascii="游ゴシック" w:eastAsia="游ゴシック" w:hAnsi="游ゴシック" w:hint="eastAsia"/>
                      <w:sz w:val="24"/>
                      <w:szCs w:val="24"/>
                    </w:rPr>
                    <w:t>設定</w:t>
                  </w:r>
                  <w:r w:rsidR="00326E5C" w:rsidRPr="00872AEF">
                    <w:rPr>
                      <w:rFonts w:ascii="游ゴシック" w:eastAsia="游ゴシック" w:hAnsi="游ゴシック" w:hint="eastAsia"/>
                      <w:sz w:val="24"/>
                      <w:szCs w:val="24"/>
                    </w:rPr>
                    <w:t>します。</w:t>
                  </w:r>
                </w:p>
                <w:p w14:paraId="72EACABF" w14:textId="77777777" w:rsidR="0094018C" w:rsidRPr="00872AEF" w:rsidRDefault="0094018C"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注意</w:t>
                  </w:r>
                  <w:r w:rsidR="00DD577E" w:rsidRPr="00872AEF">
                    <w:rPr>
                      <w:rFonts w:ascii="游ゴシック" w:eastAsia="游ゴシック" w:hAnsi="游ゴシック" w:hint="eastAsia"/>
                      <w:sz w:val="24"/>
                      <w:szCs w:val="24"/>
                    </w:rPr>
                    <w:t>1</w:t>
                  </w:r>
                  <w:r w:rsidRPr="00872AEF">
                    <w:rPr>
                      <w:rFonts w:ascii="游ゴシック" w:eastAsia="游ゴシック" w:hAnsi="游ゴシック" w:hint="eastAsia"/>
                      <w:sz w:val="24"/>
                      <w:szCs w:val="24"/>
                    </w:rPr>
                    <w:t>：</w:t>
                  </w:r>
                  <w:r w:rsidR="00C10F04" w:rsidRPr="00872AEF">
                    <w:rPr>
                      <w:rFonts w:ascii="游ゴシック" w:eastAsia="游ゴシック" w:hAnsi="游ゴシック" w:hint="eastAsia"/>
                      <w:sz w:val="24"/>
                      <w:szCs w:val="24"/>
                    </w:rPr>
                    <w:t>コールタイムアウト秒数内</w:t>
                  </w:r>
                  <w:r w:rsidRPr="00872AEF">
                    <w:rPr>
                      <w:rFonts w:ascii="游ゴシック" w:eastAsia="游ゴシック" w:hAnsi="游ゴシック" w:hint="eastAsia"/>
                      <w:sz w:val="24"/>
                      <w:szCs w:val="24"/>
                    </w:rPr>
                    <w:t>に空きオペレーターがいなくなった場合、発信中の呼は切断されます。</w:t>
                  </w:r>
                </w:p>
                <w:p w14:paraId="2E7D596E" w14:textId="581D0F71" w:rsidR="00E41822" w:rsidRPr="00872AEF" w:rsidRDefault="00E41822"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注意2：</w:t>
                  </w:r>
                  <w:r w:rsidR="007667E5" w:rsidRPr="00872AEF">
                    <w:rPr>
                      <w:rFonts w:ascii="游ゴシック" w:eastAsia="游ゴシック" w:hAnsi="游ゴシック" w:hint="eastAsia"/>
                      <w:sz w:val="24"/>
                      <w:szCs w:val="24"/>
                    </w:rPr>
                    <w:t>発信数</w:t>
                  </w:r>
                  <w:r w:rsidRPr="00872AEF">
                    <w:rPr>
                      <w:rFonts w:ascii="游ゴシック" w:eastAsia="游ゴシック" w:hAnsi="游ゴシック" w:hint="eastAsia"/>
                      <w:sz w:val="24"/>
                      <w:szCs w:val="24"/>
                    </w:rPr>
                    <w:t>は契約チャネル数を超えないように設定をしてください。</w:t>
                  </w:r>
                </w:p>
                <w:p w14:paraId="6300FD6C" w14:textId="65799E5D" w:rsidR="00E41822" w:rsidRPr="00872AEF" w:rsidRDefault="00E41822" w:rsidP="00872AEF">
                  <w:pPr>
                    <w:widowControl/>
                    <w:spacing w:line="400" w:lineRule="exact"/>
                    <w:rPr>
                      <w:rFonts w:ascii="游ゴシック" w:eastAsia="游ゴシック" w:hAnsi="游ゴシック"/>
                      <w:sz w:val="24"/>
                      <w:szCs w:val="24"/>
                    </w:rPr>
                  </w:pPr>
                  <w:r w:rsidRPr="00872AEF">
                    <w:rPr>
                      <w:rFonts w:ascii="游ゴシック" w:eastAsia="游ゴシック" w:hAnsi="游ゴシック" w:hint="eastAsia"/>
                      <w:sz w:val="24"/>
                      <w:szCs w:val="24"/>
                    </w:rPr>
                    <w:t>（オペレーターに対しての発信数が多すぎる場合、「オペレーター不足」となり顧客を呼出後すぐに切電される可能性があります。）</w:t>
                  </w:r>
                </w:p>
              </w:tc>
            </w:tr>
          </w:tbl>
          <w:p w14:paraId="2F4CED9C" w14:textId="317371E8" w:rsidR="00522898" w:rsidRPr="00872AEF" w:rsidRDefault="00522898" w:rsidP="00872AEF">
            <w:pPr>
              <w:widowControl/>
              <w:spacing w:line="400" w:lineRule="exact"/>
              <w:rPr>
                <w:rFonts w:ascii="游ゴシック" w:eastAsia="游ゴシック" w:hAnsi="游ゴシック"/>
                <w:sz w:val="24"/>
                <w:szCs w:val="24"/>
              </w:rPr>
            </w:pPr>
          </w:p>
        </w:tc>
      </w:tr>
    </w:tbl>
    <w:p w14:paraId="4EF7A2EF" w14:textId="43E30E64" w:rsidR="00DF16FC" w:rsidRPr="00247120" w:rsidRDefault="00DF16FC" w:rsidP="00DF16FC">
      <w:pPr>
        <w:widowControl/>
        <w:jc w:val="left"/>
        <w:rPr>
          <w:rFonts w:ascii="ＭＳ Ｐゴシック" w:eastAsia="ＭＳ Ｐゴシック" w:hAnsi="ＭＳ Ｐゴシック"/>
        </w:rPr>
      </w:pPr>
    </w:p>
    <w:p w14:paraId="2DE41167" w14:textId="6BFDB0BC" w:rsidR="006C790B" w:rsidRPr="00F318E2" w:rsidRDefault="00261652" w:rsidP="00F318E2">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lastRenderedPageBreak/>
        <w:t>3</w:t>
      </w:r>
      <w:r w:rsidR="006C790B" w:rsidRPr="00F318E2">
        <w:rPr>
          <w:rFonts w:ascii="游ゴシック" w:eastAsia="游ゴシック" w:hAnsi="游ゴシック" w:hint="eastAsia"/>
          <w:sz w:val="24"/>
          <w:szCs w:val="24"/>
        </w:rPr>
        <w:t>）-</w:t>
      </w:r>
      <w:r>
        <w:rPr>
          <w:rFonts w:ascii="游ゴシック" w:eastAsia="游ゴシック" w:hAnsi="游ゴシック" w:hint="eastAsia"/>
          <w:sz w:val="24"/>
          <w:szCs w:val="24"/>
        </w:rPr>
        <w:t>3</w:t>
      </w:r>
      <w:r w:rsidR="006C790B" w:rsidRPr="00F318E2">
        <w:rPr>
          <w:rFonts w:ascii="游ゴシック" w:eastAsia="游ゴシック" w:hAnsi="游ゴシック" w:hint="eastAsia"/>
          <w:sz w:val="24"/>
          <w:szCs w:val="24"/>
        </w:rPr>
        <w:t xml:space="preserve">　無応答リトライ設定</w:t>
      </w:r>
    </w:p>
    <w:p w14:paraId="2778BC89" w14:textId="554D61A9" w:rsidR="006C790B" w:rsidRPr="00F318E2" w:rsidRDefault="005D5E0A"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相手</w:t>
      </w:r>
      <w:r w:rsidR="006C790B" w:rsidRPr="00F318E2">
        <w:rPr>
          <w:rFonts w:ascii="游ゴシック" w:eastAsia="游ゴシック" w:hAnsi="游ゴシック" w:hint="eastAsia"/>
          <w:sz w:val="24"/>
          <w:szCs w:val="24"/>
        </w:rPr>
        <w:t>が応答しなかった（オペレーターと繋がらなかった）</w:t>
      </w:r>
      <w:r w:rsidR="00D2609F" w:rsidRPr="00F318E2">
        <w:rPr>
          <w:rFonts w:ascii="游ゴシック" w:eastAsia="游ゴシック" w:hAnsi="游ゴシック" w:hint="eastAsia"/>
          <w:sz w:val="24"/>
          <w:szCs w:val="24"/>
        </w:rPr>
        <w:t>場合、その後</w:t>
      </w:r>
      <w:r w:rsidR="00C41614" w:rsidRPr="00F318E2">
        <w:rPr>
          <w:rFonts w:ascii="游ゴシック" w:eastAsia="游ゴシック" w:hAnsi="游ゴシック" w:hint="eastAsia"/>
          <w:sz w:val="24"/>
          <w:szCs w:val="24"/>
        </w:rPr>
        <w:t>の</w:t>
      </w:r>
      <w:r w:rsidR="00D2609F" w:rsidRPr="00F318E2">
        <w:rPr>
          <w:rFonts w:ascii="游ゴシック" w:eastAsia="游ゴシック" w:hAnsi="游ゴシック" w:hint="eastAsia"/>
          <w:sz w:val="24"/>
          <w:szCs w:val="24"/>
        </w:rPr>
        <w:t>自動再架電をどのくらいの</w:t>
      </w:r>
      <w:r w:rsidRPr="00F318E2">
        <w:rPr>
          <w:rFonts w:ascii="游ゴシック" w:eastAsia="游ゴシック" w:hAnsi="游ゴシック" w:hint="eastAsia"/>
          <w:sz w:val="24"/>
          <w:szCs w:val="24"/>
        </w:rPr>
        <w:t>時間間隔</w:t>
      </w:r>
      <w:r w:rsidR="00D2609F" w:rsidRPr="00F318E2">
        <w:rPr>
          <w:rFonts w:ascii="游ゴシック" w:eastAsia="游ゴシック" w:hAnsi="游ゴシック" w:hint="eastAsia"/>
          <w:sz w:val="24"/>
          <w:szCs w:val="24"/>
        </w:rPr>
        <w:t>で</w:t>
      </w:r>
      <w:r w:rsidR="00846AF3" w:rsidRPr="00F318E2">
        <w:rPr>
          <w:rFonts w:ascii="游ゴシック" w:eastAsia="游ゴシック" w:hAnsi="游ゴシック" w:hint="eastAsia"/>
          <w:sz w:val="24"/>
          <w:szCs w:val="24"/>
        </w:rPr>
        <w:t>何回</w:t>
      </w:r>
      <w:r w:rsidR="00D2609F" w:rsidRPr="00F318E2">
        <w:rPr>
          <w:rFonts w:ascii="游ゴシック" w:eastAsia="游ゴシック" w:hAnsi="游ゴシック" w:hint="eastAsia"/>
          <w:sz w:val="24"/>
          <w:szCs w:val="24"/>
        </w:rPr>
        <w:t>行うかを設定します。</w:t>
      </w:r>
    </w:p>
    <w:p w14:paraId="2A273AA7" w14:textId="3E01F4E8" w:rsidR="006C790B" w:rsidRPr="00D2609F" w:rsidRDefault="006C790B" w:rsidP="00DF16FC">
      <w:pPr>
        <w:widowControl/>
        <w:rPr>
          <w:rFonts w:ascii="ＭＳ Ｐゴシック" w:eastAsia="ＭＳ Ｐゴシック" w:hAnsi="ＭＳ Ｐゴシック"/>
        </w:rPr>
      </w:pPr>
    </w:p>
    <w:p w14:paraId="6C1D32C2" w14:textId="0C647ECC" w:rsidR="006C790B" w:rsidRDefault="006C790B" w:rsidP="00DF16FC">
      <w:pPr>
        <w:widowControl/>
        <w:rPr>
          <w:rFonts w:ascii="ＭＳ Ｐゴシック" w:eastAsia="ＭＳ Ｐゴシック" w:hAnsi="ＭＳ Ｐゴシック"/>
        </w:rPr>
      </w:pPr>
      <w:r w:rsidRPr="006C790B">
        <w:rPr>
          <w:rFonts w:ascii="ＭＳ Ｐゴシック" w:eastAsia="ＭＳ Ｐゴシック" w:hAnsi="ＭＳ Ｐゴシック"/>
          <w:noProof/>
        </w:rPr>
        <w:drawing>
          <wp:inline distT="0" distB="0" distL="0" distR="0" wp14:anchorId="56801DCD" wp14:editId="78F8A0F8">
            <wp:extent cx="6336030" cy="1123315"/>
            <wp:effectExtent l="57150" t="76200" r="64770" b="76835"/>
            <wp:docPr id="3" name="図 2" descr="スクリーンショット が含まれている画像&#10;&#10;自動的に生成された説明">
              <a:extLst xmlns:a="http://schemas.openxmlformats.org/drawingml/2006/main">
                <a:ext uri="{FF2B5EF4-FFF2-40B4-BE49-F238E27FC236}">
                  <a16:creationId xmlns:a16="http://schemas.microsoft.com/office/drawing/2014/main" id="{B44BFB07-248D-45DA-B92F-6EB143700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スクリーンショット が含まれている画像&#10;&#10;自動的に生成された説明">
                      <a:extLst>
                        <a:ext uri="{FF2B5EF4-FFF2-40B4-BE49-F238E27FC236}">
                          <a16:creationId xmlns:a16="http://schemas.microsoft.com/office/drawing/2014/main" id="{B44BFB07-248D-45DA-B92F-6EB143700A8D}"/>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336030" cy="1123315"/>
                    </a:xfrm>
                    <a:prstGeom prst="rect">
                      <a:avLst/>
                    </a:prstGeom>
                    <a:ln>
                      <a:noFill/>
                    </a:ln>
                    <a:effectLst>
                      <a:outerShdw blurRad="63500" algn="t" rotWithShape="0">
                        <a:prstClr val="black">
                          <a:alpha val="40000"/>
                        </a:prstClr>
                      </a:outerShdw>
                    </a:effectLst>
                  </pic:spPr>
                </pic:pic>
              </a:graphicData>
            </a:graphic>
          </wp:inline>
        </w:drawing>
      </w:r>
    </w:p>
    <w:p w14:paraId="06610B5D" w14:textId="53FDAB8D" w:rsidR="00CA6638" w:rsidRDefault="00CA6638" w:rsidP="00DF16FC">
      <w:pPr>
        <w:widowControl/>
        <w:rPr>
          <w:rFonts w:ascii="ＭＳ Ｐゴシック" w:eastAsia="ＭＳ Ｐゴシック" w:hAnsi="ＭＳ Ｐゴシック"/>
        </w:rPr>
      </w:pPr>
    </w:p>
    <w:tbl>
      <w:tblPr>
        <w:tblStyle w:val="af5"/>
        <w:tblW w:w="0" w:type="auto"/>
        <w:tblLook w:val="04A0" w:firstRow="1" w:lastRow="0" w:firstColumn="1" w:lastColumn="0" w:noHBand="0" w:noVBand="1"/>
      </w:tblPr>
      <w:tblGrid>
        <w:gridCol w:w="1052"/>
        <w:gridCol w:w="1070"/>
        <w:gridCol w:w="2742"/>
        <w:gridCol w:w="2644"/>
        <w:gridCol w:w="2460"/>
      </w:tblGrid>
      <w:tr w:rsidR="00B81E80" w14:paraId="19E3E596" w14:textId="44A1C143" w:rsidTr="00485BDF">
        <w:tc>
          <w:tcPr>
            <w:tcW w:w="1052" w:type="dxa"/>
            <w:vMerge w:val="restart"/>
          </w:tcPr>
          <w:p w14:paraId="07BE9F25" w14:textId="763B81AE"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無応答リトライ設定</w:t>
            </w:r>
          </w:p>
        </w:tc>
        <w:tc>
          <w:tcPr>
            <w:tcW w:w="1070" w:type="dxa"/>
          </w:tcPr>
          <w:p w14:paraId="36EC14BA" w14:textId="06AD3B89"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タイムアウト</w:t>
            </w:r>
          </w:p>
        </w:tc>
        <w:tc>
          <w:tcPr>
            <w:tcW w:w="2742" w:type="dxa"/>
          </w:tcPr>
          <w:p w14:paraId="2D026661" w14:textId="6992C98D"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予測発信設定の中のコールタイムアウト秒数内に、相手が応答しなかった場合の挙動を設定します。</w:t>
            </w:r>
          </w:p>
        </w:tc>
        <w:tc>
          <w:tcPr>
            <w:tcW w:w="2644" w:type="dxa"/>
            <w:vMerge w:val="restart"/>
          </w:tcPr>
          <w:p w14:paraId="5E499D86" w14:textId="4D6D17B3"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間隔</w:t>
            </w:r>
            <w:r w:rsidR="00485BDF" w:rsidRPr="00F318E2">
              <w:rPr>
                <w:rFonts w:ascii="游ゴシック" w:eastAsia="游ゴシック" w:hAnsi="游ゴシック" w:hint="eastAsia"/>
                <w:sz w:val="24"/>
                <w:szCs w:val="24"/>
              </w:rPr>
              <w:t>：</w:t>
            </w:r>
          </w:p>
          <w:p w14:paraId="1BE239CC" w14:textId="77777777"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設定された時間間隔を空けて自動再架電が行われます。</w:t>
            </w:r>
          </w:p>
          <w:p w14:paraId="5B3B15DE" w14:textId="4106DE48"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w:t>
            </w:r>
            <w:r w:rsidRPr="00F318E2">
              <w:rPr>
                <w:rFonts w:ascii="游ゴシック" w:eastAsia="游ゴシック" w:hAnsi="游ゴシック"/>
                <w:sz w:val="24"/>
                <w:szCs w:val="24"/>
              </w:rPr>
              <w:t xml:space="preserve"> 発信優先順位、発信リストやオペレーターの状態によっては、設定時間以上の間隔を空けて自動</w:t>
            </w:r>
            <w:r w:rsidRPr="00F318E2">
              <w:rPr>
                <w:rFonts w:ascii="游ゴシック" w:eastAsia="游ゴシック" w:hAnsi="游ゴシック" w:hint="eastAsia"/>
                <w:sz w:val="24"/>
                <w:szCs w:val="24"/>
              </w:rPr>
              <w:t>再架電が行われ</w:t>
            </w:r>
            <w:r w:rsidR="000241FA">
              <w:rPr>
                <w:rFonts w:ascii="游ゴシック" w:eastAsia="游ゴシック" w:hAnsi="游ゴシック" w:hint="eastAsia"/>
                <w:sz w:val="24"/>
                <w:szCs w:val="24"/>
              </w:rPr>
              <w:t>ます</w:t>
            </w:r>
            <w:r w:rsidRPr="00F318E2">
              <w:rPr>
                <w:rFonts w:ascii="游ゴシック" w:eastAsia="游ゴシック" w:hAnsi="游ゴシック" w:hint="eastAsia"/>
                <w:sz w:val="24"/>
                <w:szCs w:val="24"/>
              </w:rPr>
              <w:t>。</w:t>
            </w:r>
          </w:p>
        </w:tc>
        <w:tc>
          <w:tcPr>
            <w:tcW w:w="2460" w:type="dxa"/>
            <w:vMerge w:val="restart"/>
          </w:tcPr>
          <w:p w14:paraId="702B80CD" w14:textId="77777777"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回数制限</w:t>
            </w:r>
            <w:r w:rsidR="00485BDF" w:rsidRPr="00F318E2">
              <w:rPr>
                <w:rFonts w:ascii="游ゴシック" w:eastAsia="游ゴシック" w:hAnsi="游ゴシック" w:hint="eastAsia"/>
                <w:sz w:val="24"/>
                <w:szCs w:val="24"/>
              </w:rPr>
              <w:t>：</w:t>
            </w:r>
          </w:p>
          <w:p w14:paraId="0C7FFDE3" w14:textId="32B8E6E7" w:rsidR="00485BDF" w:rsidRPr="00F318E2" w:rsidRDefault="00485BDF"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各項目における自動発信回数の上限になります。</w:t>
            </w:r>
          </w:p>
        </w:tc>
      </w:tr>
      <w:tr w:rsidR="00B81E80" w14:paraId="265A962C" w14:textId="253B9913" w:rsidTr="00485BDF">
        <w:tc>
          <w:tcPr>
            <w:tcW w:w="1052" w:type="dxa"/>
            <w:vMerge/>
          </w:tcPr>
          <w:p w14:paraId="56EB5FF1" w14:textId="77777777" w:rsidR="00B81E80" w:rsidRPr="00F318E2" w:rsidRDefault="00B81E80" w:rsidP="00F318E2">
            <w:pPr>
              <w:widowControl/>
              <w:spacing w:line="400" w:lineRule="exact"/>
              <w:rPr>
                <w:rFonts w:ascii="游ゴシック" w:eastAsia="游ゴシック" w:hAnsi="游ゴシック"/>
                <w:sz w:val="24"/>
                <w:szCs w:val="24"/>
              </w:rPr>
            </w:pPr>
          </w:p>
        </w:tc>
        <w:tc>
          <w:tcPr>
            <w:tcW w:w="1070" w:type="dxa"/>
          </w:tcPr>
          <w:p w14:paraId="1ECC8016" w14:textId="5CDF85CA"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ビジー</w:t>
            </w:r>
          </w:p>
        </w:tc>
        <w:tc>
          <w:tcPr>
            <w:tcW w:w="2742" w:type="dxa"/>
          </w:tcPr>
          <w:p w14:paraId="3697EF78" w14:textId="2B51A3CD"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相手に発信したが、話中だった場合の挙動を設定します。</w:t>
            </w:r>
          </w:p>
        </w:tc>
        <w:tc>
          <w:tcPr>
            <w:tcW w:w="2644" w:type="dxa"/>
            <w:vMerge/>
          </w:tcPr>
          <w:p w14:paraId="40D0F235" w14:textId="77777777" w:rsidR="00B81E80" w:rsidRPr="00F318E2" w:rsidRDefault="00B81E80" w:rsidP="00F318E2">
            <w:pPr>
              <w:widowControl/>
              <w:spacing w:line="400" w:lineRule="exact"/>
              <w:rPr>
                <w:rFonts w:ascii="游ゴシック" w:eastAsia="游ゴシック" w:hAnsi="游ゴシック"/>
                <w:sz w:val="24"/>
                <w:szCs w:val="24"/>
              </w:rPr>
            </w:pPr>
          </w:p>
        </w:tc>
        <w:tc>
          <w:tcPr>
            <w:tcW w:w="2460" w:type="dxa"/>
            <w:vMerge/>
          </w:tcPr>
          <w:p w14:paraId="7A6C3CCC" w14:textId="77777777" w:rsidR="00B81E80" w:rsidRPr="00F318E2" w:rsidRDefault="00B81E80" w:rsidP="00F318E2">
            <w:pPr>
              <w:widowControl/>
              <w:spacing w:line="400" w:lineRule="exact"/>
              <w:rPr>
                <w:rFonts w:ascii="游ゴシック" w:eastAsia="游ゴシック" w:hAnsi="游ゴシック"/>
                <w:sz w:val="24"/>
                <w:szCs w:val="24"/>
              </w:rPr>
            </w:pPr>
          </w:p>
        </w:tc>
      </w:tr>
      <w:tr w:rsidR="00B81E80" w14:paraId="60C26661" w14:textId="25656894" w:rsidTr="00485BDF">
        <w:tc>
          <w:tcPr>
            <w:tcW w:w="1052" w:type="dxa"/>
            <w:vMerge/>
          </w:tcPr>
          <w:p w14:paraId="7C3FE914" w14:textId="77777777" w:rsidR="00B81E80" w:rsidRPr="00F318E2" w:rsidRDefault="00B81E80" w:rsidP="00F318E2">
            <w:pPr>
              <w:widowControl/>
              <w:spacing w:line="400" w:lineRule="exact"/>
              <w:rPr>
                <w:rFonts w:ascii="游ゴシック" w:eastAsia="游ゴシック" w:hAnsi="游ゴシック"/>
                <w:sz w:val="24"/>
                <w:szCs w:val="24"/>
              </w:rPr>
            </w:pPr>
          </w:p>
        </w:tc>
        <w:tc>
          <w:tcPr>
            <w:tcW w:w="1070" w:type="dxa"/>
          </w:tcPr>
          <w:p w14:paraId="3ADD8EF7" w14:textId="4FAA339A"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発信不能</w:t>
            </w:r>
          </w:p>
        </w:tc>
        <w:tc>
          <w:tcPr>
            <w:tcW w:w="2742" w:type="dxa"/>
          </w:tcPr>
          <w:p w14:paraId="636D1354" w14:textId="662AE077" w:rsidR="00B81E80" w:rsidRPr="00F318E2" w:rsidRDefault="00CB2473"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不通（電源OFF・圏外）、</w:t>
            </w:r>
            <w:r w:rsidR="00B81E80" w:rsidRPr="00F318E2">
              <w:rPr>
                <w:rFonts w:ascii="游ゴシック" w:eastAsia="游ゴシック" w:hAnsi="游ゴシック" w:hint="eastAsia"/>
                <w:sz w:val="24"/>
                <w:szCs w:val="24"/>
              </w:rPr>
              <w:t>オペレーター不足、キャリアのチャネル不足、キャリアのエラーなどの場合の挙動を設定します。</w:t>
            </w:r>
          </w:p>
        </w:tc>
        <w:tc>
          <w:tcPr>
            <w:tcW w:w="2644" w:type="dxa"/>
            <w:vMerge/>
          </w:tcPr>
          <w:p w14:paraId="3D77FFE2" w14:textId="77777777" w:rsidR="00B81E80" w:rsidRPr="00F318E2" w:rsidRDefault="00B81E80" w:rsidP="00F318E2">
            <w:pPr>
              <w:widowControl/>
              <w:spacing w:line="400" w:lineRule="exact"/>
              <w:rPr>
                <w:rFonts w:ascii="游ゴシック" w:eastAsia="游ゴシック" w:hAnsi="游ゴシック"/>
                <w:sz w:val="24"/>
                <w:szCs w:val="24"/>
              </w:rPr>
            </w:pPr>
          </w:p>
        </w:tc>
        <w:tc>
          <w:tcPr>
            <w:tcW w:w="2460" w:type="dxa"/>
            <w:vMerge/>
          </w:tcPr>
          <w:p w14:paraId="3E69C304" w14:textId="77777777" w:rsidR="00B81E80" w:rsidRPr="00F318E2" w:rsidRDefault="00B81E80" w:rsidP="00F318E2">
            <w:pPr>
              <w:widowControl/>
              <w:spacing w:line="400" w:lineRule="exact"/>
              <w:rPr>
                <w:rFonts w:ascii="游ゴシック" w:eastAsia="游ゴシック" w:hAnsi="游ゴシック"/>
                <w:sz w:val="24"/>
                <w:szCs w:val="24"/>
              </w:rPr>
            </w:pPr>
          </w:p>
        </w:tc>
      </w:tr>
      <w:tr w:rsidR="00B81E80" w14:paraId="792269C3" w14:textId="7A6B54B4" w:rsidTr="00AA71B1">
        <w:tc>
          <w:tcPr>
            <w:tcW w:w="1052" w:type="dxa"/>
            <w:vMerge/>
          </w:tcPr>
          <w:p w14:paraId="1CDE907A" w14:textId="77777777" w:rsidR="00B81E80" w:rsidRPr="00F318E2" w:rsidRDefault="00B81E80" w:rsidP="00F318E2">
            <w:pPr>
              <w:widowControl/>
              <w:spacing w:line="400" w:lineRule="exact"/>
              <w:rPr>
                <w:rFonts w:ascii="游ゴシック" w:eastAsia="游ゴシック" w:hAnsi="游ゴシック"/>
                <w:sz w:val="24"/>
                <w:szCs w:val="24"/>
              </w:rPr>
            </w:pPr>
          </w:p>
        </w:tc>
        <w:tc>
          <w:tcPr>
            <w:tcW w:w="1070" w:type="dxa"/>
          </w:tcPr>
          <w:p w14:paraId="215947C1" w14:textId="0621CA06" w:rsidR="00B81E80"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合計最大架電回数</w:t>
            </w:r>
          </w:p>
        </w:tc>
        <w:tc>
          <w:tcPr>
            <w:tcW w:w="7846" w:type="dxa"/>
            <w:gridSpan w:val="3"/>
          </w:tcPr>
          <w:p w14:paraId="7646328F" w14:textId="77777777" w:rsidR="00485BDF" w:rsidRPr="00F318E2" w:rsidRDefault="00B81E80"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「タイムアウト」「ビジー」「発信不能」合計で何回発信するか設定します。</w:t>
            </w:r>
          </w:p>
          <w:p w14:paraId="1BCE54C5" w14:textId="4B986C7E" w:rsidR="00B81E80" w:rsidRPr="00F318E2" w:rsidRDefault="00485BDF"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w:t>
            </w:r>
            <w:r w:rsidRPr="00F318E2">
              <w:rPr>
                <w:rFonts w:ascii="游ゴシック" w:eastAsia="游ゴシック" w:hAnsi="游ゴシック"/>
                <w:sz w:val="24"/>
                <w:szCs w:val="24"/>
              </w:rPr>
              <w:t>合計最大架電回数（初回架電含む）に到達した場合は、</w:t>
            </w:r>
            <w:r w:rsidRPr="00F318E2">
              <w:rPr>
                <w:rFonts w:ascii="游ゴシック" w:eastAsia="游ゴシック" w:hAnsi="游ゴシック" w:hint="eastAsia"/>
                <w:sz w:val="24"/>
                <w:szCs w:val="24"/>
              </w:rPr>
              <w:t>自動発信が行われなくなります。</w:t>
            </w:r>
          </w:p>
          <w:p w14:paraId="029D7EF2" w14:textId="3F8A565C" w:rsidR="00485BDF" w:rsidRPr="00F318E2" w:rsidRDefault="00485BDF"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※画像の設定の場合、自動発信が行われ、タイムアウト</w:t>
            </w:r>
            <w:r w:rsidRPr="00F318E2">
              <w:rPr>
                <w:rFonts w:ascii="游ゴシック" w:eastAsia="游ゴシック" w:hAnsi="游ゴシック"/>
                <w:sz w:val="24"/>
                <w:szCs w:val="24"/>
              </w:rPr>
              <w:t xml:space="preserve"> 1 回、ビジー1 回、発信不能 1 回(合計架</w:t>
            </w:r>
            <w:r w:rsidRPr="00F318E2">
              <w:rPr>
                <w:rFonts w:ascii="游ゴシック" w:eastAsia="游ゴシック" w:hAnsi="游ゴシック" w:hint="eastAsia"/>
                <w:sz w:val="24"/>
                <w:szCs w:val="24"/>
              </w:rPr>
              <w:t>電回数</w:t>
            </w:r>
            <w:r w:rsidRPr="00F318E2">
              <w:rPr>
                <w:rFonts w:ascii="游ゴシック" w:eastAsia="游ゴシック" w:hAnsi="游ゴシック"/>
                <w:sz w:val="24"/>
                <w:szCs w:val="24"/>
              </w:rPr>
              <w:t xml:space="preserve"> 3 回)に達した場合は、自動発信が行われなくなります。</w:t>
            </w:r>
          </w:p>
        </w:tc>
      </w:tr>
    </w:tbl>
    <w:p w14:paraId="45AB25FA" w14:textId="01740326" w:rsidR="00CA6638" w:rsidRDefault="00CA6638" w:rsidP="00DF16FC">
      <w:pPr>
        <w:widowControl/>
        <w:rPr>
          <w:rFonts w:ascii="ＭＳ Ｐゴシック" w:eastAsia="ＭＳ Ｐゴシック" w:hAnsi="ＭＳ Ｐゴシック"/>
        </w:rPr>
      </w:pPr>
    </w:p>
    <w:p w14:paraId="5AA97A55" w14:textId="77777777" w:rsidR="00D042F7" w:rsidRDefault="00D042F7" w:rsidP="00DF16FC">
      <w:pPr>
        <w:widowControl/>
        <w:rPr>
          <w:rFonts w:ascii="ＭＳ Ｐゴシック" w:eastAsia="ＭＳ Ｐゴシック" w:hAnsi="ＭＳ Ｐゴシック"/>
        </w:rPr>
      </w:pPr>
    </w:p>
    <w:p w14:paraId="791DA4A8" w14:textId="77777777" w:rsidR="00803E46" w:rsidRPr="00C3731F" w:rsidRDefault="00803E46" w:rsidP="00DF16FC">
      <w:pPr>
        <w:widowControl/>
        <w:rPr>
          <w:rFonts w:ascii="ＭＳ Ｐゴシック" w:eastAsia="ＭＳ Ｐゴシック" w:hAnsi="ＭＳ Ｐゴシック"/>
        </w:rPr>
      </w:pPr>
    </w:p>
    <w:p w14:paraId="6942DAF5" w14:textId="77777777" w:rsidR="00DF16FC" w:rsidRPr="00247120" w:rsidRDefault="00DF16FC" w:rsidP="00DF16FC">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59E6B596" w14:textId="77777777" w:rsidR="0097297B" w:rsidRDefault="007606F3" w:rsidP="00F318E2">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lastRenderedPageBreak/>
        <w:t>3</w:t>
      </w:r>
      <w:r w:rsidR="006763AE" w:rsidRPr="00F318E2">
        <w:rPr>
          <w:rFonts w:ascii="游ゴシック" w:eastAsia="游ゴシック" w:hAnsi="游ゴシック" w:hint="eastAsia"/>
          <w:sz w:val="24"/>
          <w:szCs w:val="24"/>
        </w:rPr>
        <w:t>）-</w:t>
      </w:r>
      <w:r>
        <w:rPr>
          <w:rFonts w:ascii="游ゴシック" w:eastAsia="游ゴシック" w:hAnsi="游ゴシック" w:hint="eastAsia"/>
          <w:sz w:val="24"/>
          <w:szCs w:val="24"/>
        </w:rPr>
        <w:t>4</w:t>
      </w:r>
      <w:r w:rsidR="006763AE" w:rsidRPr="00F318E2">
        <w:rPr>
          <w:rFonts w:ascii="游ゴシック" w:eastAsia="游ゴシック" w:hAnsi="游ゴシック" w:hint="eastAsia"/>
          <w:sz w:val="24"/>
          <w:szCs w:val="24"/>
        </w:rPr>
        <w:t xml:space="preserve">　応答後リトライ設定</w:t>
      </w:r>
      <w:r w:rsidR="00FB4EEC">
        <w:rPr>
          <w:rFonts w:ascii="游ゴシック" w:eastAsia="游ゴシック" w:hAnsi="游ゴシック" w:hint="eastAsia"/>
          <w:sz w:val="24"/>
          <w:szCs w:val="24"/>
        </w:rPr>
        <w:t xml:space="preserve">　</w:t>
      </w:r>
    </w:p>
    <w:p w14:paraId="44D6DD84" w14:textId="220FC626" w:rsidR="00DF16FC" w:rsidRPr="00FB4EEC" w:rsidRDefault="00FB4EEC" w:rsidP="00F318E2">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※外部CRM連携を行っている場合は、機能しません。</w:t>
      </w:r>
    </w:p>
    <w:p w14:paraId="3626995C" w14:textId="521C9BB7" w:rsidR="00BF0658" w:rsidRPr="00F318E2" w:rsidRDefault="00BF0658"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相手が応答した（オペレーターと繋がった）場合、その後の自動再架電をどのくらいの時間間隔で何回行うかを設定します。</w:t>
      </w:r>
    </w:p>
    <w:p w14:paraId="4D78C2E7" w14:textId="0608C8F6" w:rsidR="006763AE" w:rsidRDefault="00BF0658"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※応答後リトライ設定は、オペレーター画面にて次アクションを「自動再架電」にした場合</w:t>
      </w:r>
      <w:r w:rsidR="00496EF1" w:rsidRPr="00F318E2">
        <w:rPr>
          <w:rFonts w:ascii="游ゴシック" w:eastAsia="游ゴシック" w:hAnsi="游ゴシック" w:hint="eastAsia"/>
          <w:sz w:val="24"/>
          <w:szCs w:val="24"/>
        </w:rPr>
        <w:t>のみ</w:t>
      </w:r>
      <w:r w:rsidRPr="00F318E2">
        <w:rPr>
          <w:rFonts w:ascii="游ゴシック" w:eastAsia="游ゴシック" w:hAnsi="游ゴシック" w:hint="eastAsia"/>
          <w:sz w:val="24"/>
          <w:szCs w:val="24"/>
        </w:rPr>
        <w:t>適用されます。</w:t>
      </w:r>
    </w:p>
    <w:p w14:paraId="1883BB46" w14:textId="5E09FA1D" w:rsidR="00BF0658" w:rsidRPr="00F318E2" w:rsidRDefault="00496EF1"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例：</w:t>
      </w:r>
      <w:r w:rsidR="00EF4E3B" w:rsidRPr="00F318E2">
        <w:rPr>
          <w:rFonts w:ascii="游ゴシック" w:eastAsia="游ゴシック" w:hAnsi="游ゴシック" w:hint="eastAsia"/>
          <w:sz w:val="24"/>
          <w:szCs w:val="24"/>
        </w:rPr>
        <w:t>留守番電話に繋がった場合も、「相手が応答した」と認識し、オペレーターに繋がります</w:t>
      </w:r>
      <w:r w:rsidRPr="00F318E2">
        <w:rPr>
          <w:rFonts w:ascii="游ゴシック" w:eastAsia="游ゴシック" w:hAnsi="游ゴシック" w:hint="eastAsia"/>
          <w:sz w:val="24"/>
          <w:szCs w:val="24"/>
        </w:rPr>
        <w:t>。その場合、オペレーター画面にて次アクションを「自動再架電」にすることで、</w:t>
      </w:r>
      <w:r w:rsidR="008B49AE" w:rsidRPr="00F318E2">
        <w:rPr>
          <w:rFonts w:ascii="游ゴシック" w:eastAsia="游ゴシック" w:hAnsi="游ゴシック" w:hint="eastAsia"/>
          <w:sz w:val="24"/>
          <w:szCs w:val="24"/>
        </w:rPr>
        <w:t>自動発信のサイクルに戻す（応答後リトライ設定を適用させる）ことが可能です。</w:t>
      </w:r>
    </w:p>
    <w:p w14:paraId="1266E87E" w14:textId="3FCD15D5" w:rsidR="006763AE" w:rsidRDefault="00A928A4" w:rsidP="006763AE">
      <w:pPr>
        <w:widowControl/>
        <w:rPr>
          <w:rFonts w:ascii="ＭＳ Ｐゴシック" w:eastAsia="ＭＳ Ｐゴシック" w:hAnsi="ＭＳ Ｐゴシック"/>
        </w:rPr>
      </w:pPr>
      <w:r w:rsidRPr="00A928A4">
        <w:rPr>
          <w:rFonts w:ascii="ＭＳ Ｐゴシック" w:eastAsia="ＭＳ Ｐゴシック" w:hAnsi="ＭＳ Ｐゴシック"/>
          <w:noProof/>
        </w:rPr>
        <w:drawing>
          <wp:inline distT="0" distB="0" distL="0" distR="0" wp14:anchorId="471CE058" wp14:editId="414B66B8">
            <wp:extent cx="6336030" cy="1138555"/>
            <wp:effectExtent l="57150" t="76200" r="64770" b="80645"/>
            <wp:docPr id="12" name="図 2" descr="スクリーンショット が含まれている画像&#10;&#10;自動的に生成された説明">
              <a:extLst xmlns:a="http://schemas.openxmlformats.org/drawingml/2006/main">
                <a:ext uri="{FF2B5EF4-FFF2-40B4-BE49-F238E27FC236}">
                  <a16:creationId xmlns:a16="http://schemas.microsoft.com/office/drawing/2014/main" id="{C547AD62-DFFA-4EBB-9991-79653788A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スクリーンショット が含まれている画像&#10;&#10;自動的に生成された説明">
                      <a:extLst>
                        <a:ext uri="{FF2B5EF4-FFF2-40B4-BE49-F238E27FC236}">
                          <a16:creationId xmlns:a16="http://schemas.microsoft.com/office/drawing/2014/main" id="{C547AD62-DFFA-4EBB-9991-79653788AC43}"/>
                        </a:ext>
                      </a:extLst>
                    </pic:cNvPr>
                    <pic:cNvPicPr>
                      <a:picLocks noChangeAspect="1"/>
                    </pic:cNvPicPr>
                  </pic:nvPicPr>
                  <pic:blipFill rotWithShape="1">
                    <a:blip r:embed="rId30">
                      <a:extLst>
                        <a:ext uri="{28A0092B-C50C-407E-A947-70E740481C1C}">
                          <a14:useLocalDpi xmlns:a14="http://schemas.microsoft.com/office/drawing/2010/main" val="0"/>
                        </a:ext>
                      </a:extLst>
                    </a:blip>
                    <a:srcRect b="28260"/>
                    <a:stretch/>
                  </pic:blipFill>
                  <pic:spPr>
                    <a:xfrm>
                      <a:off x="0" y="0"/>
                      <a:ext cx="6336030" cy="1138555"/>
                    </a:xfrm>
                    <a:prstGeom prst="rect">
                      <a:avLst/>
                    </a:prstGeom>
                    <a:ln>
                      <a:noFill/>
                    </a:ln>
                    <a:effectLst>
                      <a:outerShdw blurRad="63500" algn="t" rotWithShape="0">
                        <a:prstClr val="black">
                          <a:alpha val="40000"/>
                        </a:prstClr>
                      </a:outerShdw>
                    </a:effectLst>
                  </pic:spPr>
                </pic:pic>
              </a:graphicData>
            </a:graphic>
          </wp:inline>
        </w:drawing>
      </w:r>
    </w:p>
    <w:tbl>
      <w:tblPr>
        <w:tblStyle w:val="af5"/>
        <w:tblW w:w="0" w:type="auto"/>
        <w:tblLook w:val="04A0" w:firstRow="1" w:lastRow="0" w:firstColumn="1" w:lastColumn="0" w:noHBand="0" w:noVBand="1"/>
      </w:tblPr>
      <w:tblGrid>
        <w:gridCol w:w="1052"/>
        <w:gridCol w:w="1070"/>
        <w:gridCol w:w="2742"/>
        <w:gridCol w:w="2644"/>
        <w:gridCol w:w="2460"/>
      </w:tblGrid>
      <w:tr w:rsidR="00BF0658" w14:paraId="7288EF36" w14:textId="77777777" w:rsidTr="003F4E56">
        <w:tc>
          <w:tcPr>
            <w:tcW w:w="1052" w:type="dxa"/>
            <w:vMerge w:val="restart"/>
          </w:tcPr>
          <w:p w14:paraId="10280A75" w14:textId="12253BD8" w:rsidR="00BF0658" w:rsidRPr="00FB4EEC" w:rsidRDefault="00BF0658" w:rsidP="00F318E2">
            <w:pPr>
              <w:spacing w:line="400" w:lineRule="exact"/>
              <w:rPr>
                <w:rFonts w:ascii="游ゴシック" w:eastAsia="游ゴシック" w:hAnsi="游ゴシック"/>
              </w:rPr>
            </w:pPr>
            <w:r w:rsidRPr="00FB4EEC">
              <w:rPr>
                <w:rFonts w:ascii="游ゴシック" w:eastAsia="游ゴシック" w:hAnsi="游ゴシック" w:hint="eastAsia"/>
              </w:rPr>
              <w:t>応答後リトライ設定</w:t>
            </w:r>
          </w:p>
        </w:tc>
        <w:tc>
          <w:tcPr>
            <w:tcW w:w="1070" w:type="dxa"/>
          </w:tcPr>
          <w:p w14:paraId="6B25D3C9" w14:textId="1E0F7DAB"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初回リトライ間隔</w:t>
            </w:r>
          </w:p>
        </w:tc>
        <w:tc>
          <w:tcPr>
            <w:tcW w:w="7846" w:type="dxa"/>
            <w:gridSpan w:val="3"/>
          </w:tcPr>
          <w:p w14:paraId="7CB2CDAA" w14:textId="32524712" w:rsidR="00BF0658" w:rsidRPr="00FB4EEC" w:rsidRDefault="00AE489F"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オペレーター画面で次アクションに「自動再架電」を選択して保存後、何分後に自動再架電を行うかを設定します。</w:t>
            </w:r>
          </w:p>
        </w:tc>
      </w:tr>
      <w:tr w:rsidR="00BF0658" w14:paraId="0DB2A4BC" w14:textId="77777777" w:rsidTr="003F4E56">
        <w:tc>
          <w:tcPr>
            <w:tcW w:w="1052" w:type="dxa"/>
            <w:vMerge/>
          </w:tcPr>
          <w:p w14:paraId="10F1F022" w14:textId="0990C6BF" w:rsidR="00BF0658" w:rsidRPr="00FB4EEC" w:rsidRDefault="00BF0658" w:rsidP="00F318E2">
            <w:pPr>
              <w:widowControl/>
              <w:spacing w:line="400" w:lineRule="exact"/>
              <w:rPr>
                <w:rFonts w:ascii="游ゴシック" w:eastAsia="游ゴシック" w:hAnsi="游ゴシック"/>
              </w:rPr>
            </w:pPr>
          </w:p>
        </w:tc>
        <w:tc>
          <w:tcPr>
            <w:tcW w:w="1070" w:type="dxa"/>
          </w:tcPr>
          <w:p w14:paraId="2C961155"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タイムアウト</w:t>
            </w:r>
          </w:p>
        </w:tc>
        <w:tc>
          <w:tcPr>
            <w:tcW w:w="2742" w:type="dxa"/>
          </w:tcPr>
          <w:p w14:paraId="1423C093"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予測発信設定の中のコールタイムアウト秒数内に、相手が応答しなかった場合の挙動を設定します。</w:t>
            </w:r>
          </w:p>
        </w:tc>
        <w:tc>
          <w:tcPr>
            <w:tcW w:w="2644" w:type="dxa"/>
            <w:vMerge w:val="restart"/>
          </w:tcPr>
          <w:p w14:paraId="3A9F80F3"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間隔：</w:t>
            </w:r>
          </w:p>
          <w:p w14:paraId="1422B0F0"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設定された時間間隔を空けて自動再架電が行われます。</w:t>
            </w:r>
          </w:p>
          <w:p w14:paraId="71E2CA6B" w14:textId="566C918E"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w:t>
            </w:r>
            <w:r w:rsidRPr="00FB4EEC">
              <w:rPr>
                <w:rFonts w:ascii="游ゴシック" w:eastAsia="游ゴシック" w:hAnsi="游ゴシック"/>
              </w:rPr>
              <w:t xml:space="preserve"> 発信優先順位、発信リストやオペレーターの状態によっては、設定時間以上の間隔を空けて自動</w:t>
            </w:r>
            <w:r w:rsidRPr="00FB4EEC">
              <w:rPr>
                <w:rFonts w:ascii="游ゴシック" w:eastAsia="游ゴシック" w:hAnsi="游ゴシック" w:hint="eastAsia"/>
              </w:rPr>
              <w:t>再架電が行われることがあります。</w:t>
            </w:r>
          </w:p>
        </w:tc>
        <w:tc>
          <w:tcPr>
            <w:tcW w:w="2460" w:type="dxa"/>
            <w:vMerge w:val="restart"/>
          </w:tcPr>
          <w:p w14:paraId="247C4C48"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回数制限：</w:t>
            </w:r>
          </w:p>
          <w:p w14:paraId="4F871EBA"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各項目における自動発信回数の上限になります。</w:t>
            </w:r>
          </w:p>
        </w:tc>
      </w:tr>
      <w:tr w:rsidR="00BF0658" w14:paraId="4418348A" w14:textId="77777777" w:rsidTr="003F4E56">
        <w:tc>
          <w:tcPr>
            <w:tcW w:w="1052" w:type="dxa"/>
            <w:vMerge/>
          </w:tcPr>
          <w:p w14:paraId="196667A3" w14:textId="77777777" w:rsidR="00BF0658" w:rsidRPr="00FB4EEC" w:rsidRDefault="00BF0658" w:rsidP="00F318E2">
            <w:pPr>
              <w:widowControl/>
              <w:spacing w:line="400" w:lineRule="exact"/>
              <w:rPr>
                <w:rFonts w:ascii="游ゴシック" w:eastAsia="游ゴシック" w:hAnsi="游ゴシック"/>
              </w:rPr>
            </w:pPr>
          </w:p>
        </w:tc>
        <w:tc>
          <w:tcPr>
            <w:tcW w:w="1070" w:type="dxa"/>
          </w:tcPr>
          <w:p w14:paraId="08A2998E"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ビジー</w:t>
            </w:r>
          </w:p>
        </w:tc>
        <w:tc>
          <w:tcPr>
            <w:tcW w:w="2742" w:type="dxa"/>
          </w:tcPr>
          <w:p w14:paraId="60E99F0C"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相手に発信したが、話中だった場合の挙動を設定します。</w:t>
            </w:r>
          </w:p>
        </w:tc>
        <w:tc>
          <w:tcPr>
            <w:tcW w:w="2644" w:type="dxa"/>
            <w:vMerge/>
          </w:tcPr>
          <w:p w14:paraId="7D876D9E" w14:textId="77777777" w:rsidR="00BF0658" w:rsidRPr="00FB4EEC" w:rsidRDefault="00BF0658" w:rsidP="00F318E2">
            <w:pPr>
              <w:widowControl/>
              <w:spacing w:line="400" w:lineRule="exact"/>
              <w:rPr>
                <w:rFonts w:ascii="游ゴシック" w:eastAsia="游ゴシック" w:hAnsi="游ゴシック"/>
              </w:rPr>
            </w:pPr>
          </w:p>
        </w:tc>
        <w:tc>
          <w:tcPr>
            <w:tcW w:w="2460" w:type="dxa"/>
            <w:vMerge/>
          </w:tcPr>
          <w:p w14:paraId="4F853391" w14:textId="77777777" w:rsidR="00BF0658" w:rsidRPr="00FB4EEC" w:rsidRDefault="00BF0658" w:rsidP="00F318E2">
            <w:pPr>
              <w:widowControl/>
              <w:spacing w:line="400" w:lineRule="exact"/>
              <w:rPr>
                <w:rFonts w:ascii="游ゴシック" w:eastAsia="游ゴシック" w:hAnsi="游ゴシック"/>
              </w:rPr>
            </w:pPr>
          </w:p>
        </w:tc>
      </w:tr>
      <w:tr w:rsidR="00BF0658" w14:paraId="7C7BFBED" w14:textId="77777777" w:rsidTr="003F4E56">
        <w:tc>
          <w:tcPr>
            <w:tcW w:w="1052" w:type="dxa"/>
            <w:vMerge/>
          </w:tcPr>
          <w:p w14:paraId="6FA47D6D" w14:textId="77777777" w:rsidR="00BF0658" w:rsidRPr="00FB4EEC" w:rsidRDefault="00BF0658" w:rsidP="00F318E2">
            <w:pPr>
              <w:widowControl/>
              <w:spacing w:line="400" w:lineRule="exact"/>
              <w:rPr>
                <w:rFonts w:ascii="游ゴシック" w:eastAsia="游ゴシック" w:hAnsi="游ゴシック"/>
              </w:rPr>
            </w:pPr>
          </w:p>
        </w:tc>
        <w:tc>
          <w:tcPr>
            <w:tcW w:w="1070" w:type="dxa"/>
          </w:tcPr>
          <w:p w14:paraId="146CC300"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発信不能</w:t>
            </w:r>
          </w:p>
        </w:tc>
        <w:tc>
          <w:tcPr>
            <w:tcW w:w="2742" w:type="dxa"/>
          </w:tcPr>
          <w:p w14:paraId="2B8188FB" w14:textId="7F1866C0" w:rsidR="00BF0658" w:rsidRPr="00FB4EEC" w:rsidRDefault="00EF4E3B"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不通（電源OFF・圏外）、オペレーター不足、キャリアのチャネル不足、キャリアのエラーなどの場合の挙動を設定します。</w:t>
            </w:r>
          </w:p>
        </w:tc>
        <w:tc>
          <w:tcPr>
            <w:tcW w:w="2644" w:type="dxa"/>
            <w:vMerge/>
          </w:tcPr>
          <w:p w14:paraId="2370BE95" w14:textId="77777777" w:rsidR="00BF0658" w:rsidRPr="00FB4EEC" w:rsidRDefault="00BF0658" w:rsidP="00F318E2">
            <w:pPr>
              <w:widowControl/>
              <w:spacing w:line="400" w:lineRule="exact"/>
              <w:rPr>
                <w:rFonts w:ascii="游ゴシック" w:eastAsia="游ゴシック" w:hAnsi="游ゴシック"/>
              </w:rPr>
            </w:pPr>
          </w:p>
        </w:tc>
        <w:tc>
          <w:tcPr>
            <w:tcW w:w="2460" w:type="dxa"/>
            <w:vMerge/>
          </w:tcPr>
          <w:p w14:paraId="374C12DA" w14:textId="77777777" w:rsidR="00BF0658" w:rsidRPr="00FB4EEC" w:rsidRDefault="00BF0658" w:rsidP="00F318E2">
            <w:pPr>
              <w:widowControl/>
              <w:spacing w:line="400" w:lineRule="exact"/>
              <w:rPr>
                <w:rFonts w:ascii="游ゴシック" w:eastAsia="游ゴシック" w:hAnsi="游ゴシック"/>
              </w:rPr>
            </w:pPr>
          </w:p>
        </w:tc>
      </w:tr>
      <w:tr w:rsidR="00BF0658" w14:paraId="08CA401C" w14:textId="77777777" w:rsidTr="003F4E56">
        <w:tc>
          <w:tcPr>
            <w:tcW w:w="1052" w:type="dxa"/>
            <w:vMerge/>
          </w:tcPr>
          <w:p w14:paraId="3B7C9EEC" w14:textId="77777777" w:rsidR="00BF0658" w:rsidRPr="00FB4EEC" w:rsidRDefault="00BF0658" w:rsidP="00F318E2">
            <w:pPr>
              <w:widowControl/>
              <w:spacing w:line="400" w:lineRule="exact"/>
              <w:rPr>
                <w:rFonts w:ascii="游ゴシック" w:eastAsia="游ゴシック" w:hAnsi="游ゴシック"/>
              </w:rPr>
            </w:pPr>
          </w:p>
        </w:tc>
        <w:tc>
          <w:tcPr>
            <w:tcW w:w="1070" w:type="dxa"/>
          </w:tcPr>
          <w:p w14:paraId="36E985E6"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合計最大架電回数</w:t>
            </w:r>
          </w:p>
        </w:tc>
        <w:tc>
          <w:tcPr>
            <w:tcW w:w="7846" w:type="dxa"/>
            <w:gridSpan w:val="3"/>
          </w:tcPr>
          <w:p w14:paraId="37C28AF1"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「タイムアウト」「ビジー」「発信不能」合計で何回発信するか設定します。</w:t>
            </w:r>
          </w:p>
          <w:p w14:paraId="3D5916D8" w14:textId="5B7D7464"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w:t>
            </w:r>
            <w:r w:rsidRPr="00FB4EEC">
              <w:rPr>
                <w:rFonts w:ascii="游ゴシック" w:eastAsia="游ゴシック" w:hAnsi="游ゴシック"/>
              </w:rPr>
              <w:t>合計最大架電回数</w:t>
            </w:r>
            <w:r w:rsidR="00AE489F" w:rsidRPr="00FB4EEC">
              <w:rPr>
                <w:rFonts w:ascii="游ゴシック" w:eastAsia="游ゴシック" w:hAnsi="游ゴシック" w:hint="eastAsia"/>
              </w:rPr>
              <w:t>（</w:t>
            </w:r>
            <w:r w:rsidR="001251EC" w:rsidRPr="00FB4EEC">
              <w:rPr>
                <w:rFonts w:ascii="游ゴシック" w:eastAsia="游ゴシック" w:hAnsi="游ゴシック" w:hint="eastAsia"/>
              </w:rPr>
              <w:t>オペレーターが「自動再架電」のステータスに変更した後の発信回数</w:t>
            </w:r>
            <w:r w:rsidR="00AE489F" w:rsidRPr="00FB4EEC">
              <w:rPr>
                <w:rFonts w:ascii="游ゴシック" w:eastAsia="游ゴシック" w:hAnsi="游ゴシック" w:hint="eastAsia"/>
              </w:rPr>
              <w:t>）</w:t>
            </w:r>
            <w:r w:rsidRPr="00FB4EEC">
              <w:rPr>
                <w:rFonts w:ascii="游ゴシック" w:eastAsia="游ゴシック" w:hAnsi="游ゴシック"/>
              </w:rPr>
              <w:t>に到達した場合は、</w:t>
            </w:r>
            <w:r w:rsidRPr="00FB4EEC">
              <w:rPr>
                <w:rFonts w:ascii="游ゴシック" w:eastAsia="游ゴシック" w:hAnsi="游ゴシック" w:hint="eastAsia"/>
              </w:rPr>
              <w:t>自動発信が行われなくなります。</w:t>
            </w:r>
          </w:p>
          <w:p w14:paraId="1DCE2766" w14:textId="77777777" w:rsidR="00BF0658" w:rsidRPr="00FB4EEC" w:rsidRDefault="00BF0658" w:rsidP="00F318E2">
            <w:pPr>
              <w:widowControl/>
              <w:spacing w:line="400" w:lineRule="exact"/>
              <w:rPr>
                <w:rFonts w:ascii="游ゴシック" w:eastAsia="游ゴシック" w:hAnsi="游ゴシック"/>
              </w:rPr>
            </w:pPr>
            <w:r w:rsidRPr="00FB4EEC">
              <w:rPr>
                <w:rFonts w:ascii="游ゴシック" w:eastAsia="游ゴシック" w:hAnsi="游ゴシック" w:hint="eastAsia"/>
              </w:rPr>
              <w:t>※画像の設定の場合、自動発信が行われ、タイムアウト</w:t>
            </w:r>
            <w:r w:rsidRPr="00FB4EEC">
              <w:rPr>
                <w:rFonts w:ascii="游ゴシック" w:eastAsia="游ゴシック" w:hAnsi="游ゴシック"/>
              </w:rPr>
              <w:t xml:space="preserve"> 1 回、ビジー1 回、発信不能 1 回(合計架</w:t>
            </w:r>
            <w:r w:rsidRPr="00FB4EEC">
              <w:rPr>
                <w:rFonts w:ascii="游ゴシック" w:eastAsia="游ゴシック" w:hAnsi="游ゴシック" w:hint="eastAsia"/>
              </w:rPr>
              <w:t>電回数</w:t>
            </w:r>
            <w:r w:rsidRPr="00FB4EEC">
              <w:rPr>
                <w:rFonts w:ascii="游ゴシック" w:eastAsia="游ゴシック" w:hAnsi="游ゴシック"/>
              </w:rPr>
              <w:t xml:space="preserve"> 3 回)に到達した場合は、自動発信が行われなくなります。</w:t>
            </w:r>
          </w:p>
        </w:tc>
      </w:tr>
    </w:tbl>
    <w:p w14:paraId="0EB2173B" w14:textId="5BBFD615" w:rsidR="00A928A4" w:rsidRPr="00F318E2" w:rsidRDefault="00751484" w:rsidP="00F318E2">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lastRenderedPageBreak/>
        <w:t>3</w:t>
      </w:r>
      <w:r w:rsidR="00A928A4" w:rsidRPr="00F318E2">
        <w:rPr>
          <w:rFonts w:ascii="游ゴシック" w:eastAsia="游ゴシック" w:hAnsi="游ゴシック" w:hint="eastAsia"/>
          <w:sz w:val="24"/>
          <w:szCs w:val="24"/>
        </w:rPr>
        <w:t>）-</w:t>
      </w:r>
      <w:r>
        <w:rPr>
          <w:rFonts w:ascii="游ゴシック" w:eastAsia="游ゴシック" w:hAnsi="游ゴシック" w:hint="eastAsia"/>
          <w:sz w:val="24"/>
          <w:szCs w:val="24"/>
        </w:rPr>
        <w:t>5</w:t>
      </w:r>
      <w:r w:rsidR="00A928A4" w:rsidRPr="00F318E2">
        <w:rPr>
          <w:rFonts w:ascii="游ゴシック" w:eastAsia="游ゴシック" w:hAnsi="游ゴシック" w:hint="eastAsia"/>
          <w:sz w:val="24"/>
          <w:szCs w:val="24"/>
        </w:rPr>
        <w:t xml:space="preserve">　発信優先順位</w:t>
      </w:r>
    </w:p>
    <w:p w14:paraId="2A534420" w14:textId="44A9FFBE" w:rsidR="00A928A4" w:rsidRPr="00F318E2" w:rsidRDefault="00A928A4"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自動発信を行う優先順位を設定します。</w:t>
      </w:r>
      <w:r w:rsidR="00A1546A" w:rsidRPr="00F318E2">
        <w:rPr>
          <w:rFonts w:ascii="游ゴシック" w:eastAsia="游ゴシック" w:hAnsi="游ゴシック" w:hint="eastAsia"/>
          <w:sz w:val="24"/>
          <w:szCs w:val="24"/>
        </w:rPr>
        <w:t>設定が完了しましたら「保存」を押下してください。</w:t>
      </w:r>
    </w:p>
    <w:p w14:paraId="5D06C5E1" w14:textId="67E22C3E" w:rsidR="00A928A4" w:rsidRDefault="00A928A4" w:rsidP="00DF16FC">
      <w:pPr>
        <w:widowControl/>
        <w:rPr>
          <w:rFonts w:ascii="ＭＳ Ｐゴシック" w:eastAsia="ＭＳ Ｐゴシック" w:hAnsi="ＭＳ Ｐゴシック"/>
        </w:rPr>
      </w:pPr>
    </w:p>
    <w:p w14:paraId="6AC828C1" w14:textId="5F58044D" w:rsidR="00A928A4" w:rsidRDefault="00A1546A"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5B21587" wp14:editId="5AE2FAFD">
            <wp:extent cx="6354445" cy="616106"/>
            <wp:effectExtent l="57150" t="76200" r="46355" b="698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16410" cy="651201"/>
                    </a:xfrm>
                    <a:prstGeom prst="rect">
                      <a:avLst/>
                    </a:prstGeom>
                    <a:noFill/>
                    <a:ln>
                      <a:noFill/>
                    </a:ln>
                    <a:effectLst>
                      <a:outerShdw blurRad="63500" algn="t" rotWithShape="0">
                        <a:prstClr val="black">
                          <a:alpha val="40000"/>
                        </a:prstClr>
                      </a:outerShdw>
                    </a:effectLst>
                  </pic:spPr>
                </pic:pic>
              </a:graphicData>
            </a:graphic>
          </wp:inline>
        </w:drawing>
      </w:r>
    </w:p>
    <w:p w14:paraId="7D1EB87B" w14:textId="77735648" w:rsidR="00A928A4" w:rsidRDefault="00A928A4" w:rsidP="00DF16FC">
      <w:pPr>
        <w:widowControl/>
        <w:rPr>
          <w:rFonts w:ascii="ＭＳ Ｐゴシック" w:eastAsia="ＭＳ Ｐゴシック" w:hAnsi="ＭＳ Ｐゴシック"/>
        </w:rPr>
      </w:pPr>
    </w:p>
    <w:tbl>
      <w:tblPr>
        <w:tblStyle w:val="af5"/>
        <w:tblW w:w="0" w:type="auto"/>
        <w:tblLook w:val="04A0" w:firstRow="1" w:lastRow="0" w:firstColumn="1" w:lastColumn="0" w:noHBand="0" w:noVBand="1"/>
      </w:tblPr>
      <w:tblGrid>
        <w:gridCol w:w="1555"/>
        <w:gridCol w:w="3827"/>
        <w:gridCol w:w="4586"/>
      </w:tblGrid>
      <w:tr w:rsidR="00A928A4" w:rsidRPr="00F318E2" w14:paraId="104FD2AB" w14:textId="59DAA4A6" w:rsidTr="008B49AE">
        <w:tc>
          <w:tcPr>
            <w:tcW w:w="1555" w:type="dxa"/>
            <w:vMerge w:val="restart"/>
          </w:tcPr>
          <w:p w14:paraId="53C883E6" w14:textId="3E2AA3A6" w:rsidR="00A928A4" w:rsidRPr="00F318E2" w:rsidRDefault="00A928A4"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発信優先順位</w:t>
            </w:r>
          </w:p>
        </w:tc>
        <w:tc>
          <w:tcPr>
            <w:tcW w:w="3827" w:type="dxa"/>
          </w:tcPr>
          <w:p w14:paraId="4E78EE03" w14:textId="0B5804DA" w:rsidR="00A928A4" w:rsidRPr="00F318E2" w:rsidRDefault="00A928A4"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「発信待ち」状態のデータを優先発信</w:t>
            </w:r>
          </w:p>
        </w:tc>
        <w:tc>
          <w:tcPr>
            <w:tcW w:w="4586" w:type="dxa"/>
          </w:tcPr>
          <w:p w14:paraId="33EB5D35" w14:textId="1200C6ED" w:rsidR="00A928A4" w:rsidRPr="00F318E2" w:rsidRDefault="00A928A4"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発信待ちのステータスの顧客から発信します。</w:t>
            </w:r>
          </w:p>
        </w:tc>
      </w:tr>
      <w:tr w:rsidR="00A928A4" w:rsidRPr="00F318E2" w14:paraId="7EC9C4D3" w14:textId="6763791E" w:rsidTr="008B49AE">
        <w:tc>
          <w:tcPr>
            <w:tcW w:w="1555" w:type="dxa"/>
            <w:vMerge/>
          </w:tcPr>
          <w:p w14:paraId="61519AF9" w14:textId="77777777" w:rsidR="00A928A4" w:rsidRPr="00F318E2" w:rsidRDefault="00A928A4" w:rsidP="00F318E2">
            <w:pPr>
              <w:widowControl/>
              <w:spacing w:line="400" w:lineRule="exact"/>
              <w:rPr>
                <w:rFonts w:ascii="游ゴシック" w:eastAsia="游ゴシック" w:hAnsi="游ゴシック"/>
                <w:sz w:val="24"/>
                <w:szCs w:val="24"/>
              </w:rPr>
            </w:pPr>
          </w:p>
        </w:tc>
        <w:tc>
          <w:tcPr>
            <w:tcW w:w="3827" w:type="dxa"/>
          </w:tcPr>
          <w:p w14:paraId="12B32CC9" w14:textId="0DBF25FD" w:rsidR="00A928A4" w:rsidRPr="00F318E2" w:rsidRDefault="00A928A4"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「自動再架電」状態のデータを優先発信</w:t>
            </w:r>
          </w:p>
        </w:tc>
        <w:tc>
          <w:tcPr>
            <w:tcW w:w="4586" w:type="dxa"/>
          </w:tcPr>
          <w:p w14:paraId="6E2A5CF2" w14:textId="0B80D734" w:rsidR="00A928A4" w:rsidRPr="00F318E2" w:rsidRDefault="00A928A4"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自動再架電のステータスの顧客から発信します。</w:t>
            </w:r>
          </w:p>
        </w:tc>
      </w:tr>
    </w:tbl>
    <w:p w14:paraId="1EC1F448" w14:textId="77E664B8" w:rsidR="00A928A4" w:rsidRDefault="00A928A4" w:rsidP="00DF16FC">
      <w:pPr>
        <w:widowControl/>
        <w:rPr>
          <w:rFonts w:ascii="ＭＳ Ｐゴシック" w:eastAsia="ＭＳ Ｐゴシック" w:hAnsi="ＭＳ Ｐゴシック"/>
        </w:rPr>
      </w:pPr>
    </w:p>
    <w:p w14:paraId="6E4673E8" w14:textId="77777777" w:rsidR="00A1546A" w:rsidRPr="000405F9" w:rsidRDefault="00A1546A" w:rsidP="00DF16FC">
      <w:pPr>
        <w:widowControl/>
        <w:rPr>
          <w:rFonts w:ascii="ＭＳ Ｐゴシック" w:eastAsia="ＭＳ Ｐゴシック" w:hAnsi="ＭＳ Ｐゴシック"/>
        </w:rPr>
      </w:pPr>
    </w:p>
    <w:p w14:paraId="5E3A20AE" w14:textId="77777777" w:rsidR="003F4E56" w:rsidRDefault="003F4E56" w:rsidP="003F4E56">
      <w:pPr>
        <w:widowControl/>
        <w:rPr>
          <w:rFonts w:ascii="ＭＳ Ｐゴシック" w:eastAsia="ＭＳ Ｐゴシック" w:hAnsi="ＭＳ Ｐゴシック"/>
        </w:rPr>
      </w:pPr>
    </w:p>
    <w:p w14:paraId="21FFE6F4" w14:textId="7DDE8FA8" w:rsidR="003F4E56" w:rsidRPr="000405F9" w:rsidRDefault="00DF16FC" w:rsidP="003F4E56">
      <w:pPr>
        <w:widowControl/>
        <w:rPr>
          <w:rFonts w:ascii="ＭＳ Ｐゴシック" w:eastAsia="ＭＳ Ｐゴシック" w:hAnsi="ＭＳ Ｐゴシック"/>
        </w:rPr>
      </w:pPr>
      <w:r w:rsidRPr="00247120">
        <w:rPr>
          <w:rFonts w:ascii="ＭＳ Ｐゴシック" w:eastAsia="ＭＳ Ｐゴシック" w:hAnsi="ＭＳ Ｐゴシック"/>
        </w:rPr>
        <w:br w:type="page"/>
      </w:r>
    </w:p>
    <w:p w14:paraId="53C571AE" w14:textId="4E25DD03" w:rsidR="003F4E56" w:rsidRPr="00F318E2" w:rsidRDefault="0013369E" w:rsidP="00F318E2">
      <w:pPr>
        <w:pStyle w:val="10"/>
        <w:spacing w:line="480" w:lineRule="exact"/>
        <w:rPr>
          <w:rStyle w:val="ab"/>
          <w:rFonts w:hAnsi="ＭＳ Ｐゴシック"/>
          <w:sz w:val="28"/>
          <w:szCs w:val="28"/>
        </w:rPr>
      </w:pPr>
      <w:bookmarkStart w:id="9" w:name="_Toc40349050"/>
      <w:r>
        <w:rPr>
          <w:rStyle w:val="ab"/>
          <w:rFonts w:hAnsi="ＭＳ Ｐゴシック" w:hint="eastAsia"/>
          <w:sz w:val="28"/>
          <w:szCs w:val="28"/>
        </w:rPr>
        <w:lastRenderedPageBreak/>
        <w:t>6．</w:t>
      </w:r>
      <w:r w:rsidRPr="00F318E2">
        <w:rPr>
          <w:rStyle w:val="ab"/>
          <w:rFonts w:hAnsi="ＭＳ Ｐゴシック" w:hint="eastAsia"/>
          <w:sz w:val="28"/>
          <w:szCs w:val="28"/>
        </w:rPr>
        <w:t>配信設定</w:t>
      </w:r>
      <w:bookmarkEnd w:id="9"/>
    </w:p>
    <w:p w14:paraId="58A6F7CD" w14:textId="4D050588" w:rsidR="003F4E56" w:rsidRPr="00F318E2" w:rsidRDefault="003F4E56" w:rsidP="00F318E2">
      <w:pPr>
        <w:widowControl/>
        <w:spacing w:line="400" w:lineRule="exact"/>
        <w:rPr>
          <w:rFonts w:ascii="游ゴシック" w:eastAsia="游ゴシック" w:hAnsi="游ゴシック"/>
          <w:sz w:val="24"/>
          <w:szCs w:val="24"/>
        </w:rPr>
      </w:pPr>
      <w:r w:rsidRPr="00F318E2">
        <w:rPr>
          <w:rFonts w:ascii="游ゴシック" w:eastAsia="游ゴシック" w:hAnsi="游ゴシック" w:hint="eastAsia"/>
          <w:sz w:val="24"/>
          <w:szCs w:val="24"/>
        </w:rPr>
        <w:t>プレディクティブ発信は、相手に繋がった呼をオペレーターに</w:t>
      </w:r>
      <w:r w:rsidR="00034CF7" w:rsidRPr="00F318E2">
        <w:rPr>
          <w:rFonts w:ascii="游ゴシック" w:eastAsia="游ゴシック" w:hAnsi="游ゴシック" w:hint="eastAsia"/>
          <w:sz w:val="24"/>
          <w:szCs w:val="24"/>
        </w:rPr>
        <w:t>接続（</w:t>
      </w:r>
      <w:r w:rsidRPr="00F318E2">
        <w:rPr>
          <w:rFonts w:ascii="游ゴシック" w:eastAsia="游ゴシック" w:hAnsi="游ゴシック" w:hint="eastAsia"/>
          <w:sz w:val="24"/>
          <w:szCs w:val="24"/>
        </w:rPr>
        <w:t>配信</w:t>
      </w:r>
      <w:r w:rsidR="00034CF7" w:rsidRPr="00F318E2">
        <w:rPr>
          <w:rFonts w:ascii="游ゴシック" w:eastAsia="游ゴシック" w:hAnsi="游ゴシック" w:hint="eastAsia"/>
          <w:sz w:val="24"/>
          <w:szCs w:val="24"/>
        </w:rPr>
        <w:t>）</w:t>
      </w:r>
      <w:r w:rsidRPr="00F318E2">
        <w:rPr>
          <w:rFonts w:ascii="游ゴシック" w:eastAsia="游ゴシック" w:hAnsi="游ゴシック" w:hint="eastAsia"/>
          <w:sz w:val="24"/>
          <w:szCs w:val="24"/>
        </w:rPr>
        <w:t>します。</w:t>
      </w:r>
    </w:p>
    <w:p w14:paraId="53539254" w14:textId="1D9CA7EA" w:rsidR="00C53138" w:rsidRDefault="003F4E56" w:rsidP="00F318E2">
      <w:pPr>
        <w:widowControl/>
        <w:spacing w:line="400" w:lineRule="exact"/>
        <w:jc w:val="left"/>
        <w:rPr>
          <w:rFonts w:ascii="游ゴシック" w:eastAsia="游ゴシック" w:hAnsi="游ゴシック"/>
          <w:sz w:val="24"/>
          <w:szCs w:val="24"/>
        </w:rPr>
      </w:pPr>
      <w:r w:rsidRPr="00F318E2">
        <w:rPr>
          <w:rFonts w:ascii="游ゴシック" w:eastAsia="游ゴシック" w:hAnsi="游ゴシック" w:hint="eastAsia"/>
          <w:sz w:val="24"/>
          <w:szCs w:val="24"/>
        </w:rPr>
        <w:t>配信設定を行うことで、</w:t>
      </w:r>
      <w:r w:rsidR="00375AAB" w:rsidRPr="00F318E2">
        <w:rPr>
          <w:rFonts w:ascii="游ゴシック" w:eastAsia="游ゴシック" w:hAnsi="游ゴシック" w:hint="eastAsia"/>
          <w:sz w:val="24"/>
          <w:szCs w:val="24"/>
        </w:rPr>
        <w:t>優先的に</w:t>
      </w:r>
      <w:r w:rsidRPr="00F318E2">
        <w:rPr>
          <w:rFonts w:ascii="游ゴシック" w:eastAsia="游ゴシック" w:hAnsi="游ゴシック" w:hint="eastAsia"/>
          <w:sz w:val="24"/>
          <w:szCs w:val="24"/>
        </w:rPr>
        <w:t>対応するオペレーター</w:t>
      </w:r>
      <w:r w:rsidR="00375AAB" w:rsidRPr="00F318E2">
        <w:rPr>
          <w:rFonts w:ascii="游ゴシック" w:eastAsia="游ゴシック" w:hAnsi="游ゴシック" w:hint="eastAsia"/>
          <w:sz w:val="24"/>
          <w:szCs w:val="24"/>
        </w:rPr>
        <w:t>を設定することが</w:t>
      </w:r>
      <w:r w:rsidRPr="00F318E2">
        <w:rPr>
          <w:rFonts w:ascii="游ゴシック" w:eastAsia="游ゴシック" w:hAnsi="游ゴシック" w:hint="eastAsia"/>
          <w:sz w:val="24"/>
          <w:szCs w:val="24"/>
        </w:rPr>
        <w:t>できます。</w:t>
      </w:r>
    </w:p>
    <w:p w14:paraId="1DE27E19" w14:textId="074EF963" w:rsidR="000911B1" w:rsidRPr="00F318E2" w:rsidRDefault="000911B1" w:rsidP="00F318E2">
      <w:pPr>
        <w:widowControl/>
        <w:spacing w:line="400" w:lineRule="exact"/>
        <w:jc w:val="left"/>
        <w:rPr>
          <w:rFonts w:ascii="游ゴシック" w:eastAsia="游ゴシック" w:hAnsi="游ゴシック"/>
          <w:sz w:val="24"/>
          <w:szCs w:val="24"/>
        </w:rPr>
      </w:pPr>
      <w:r w:rsidRPr="000911B1">
        <w:rPr>
          <w:rFonts w:ascii="游ゴシック" w:eastAsia="游ゴシック" w:hAnsi="游ゴシック" w:hint="eastAsia"/>
          <w:sz w:val="24"/>
          <w:szCs w:val="24"/>
        </w:rPr>
        <w:t>「オペレータースキルレベル設定」および「配信パターン（作業グループ（</w:t>
      </w:r>
      <w:r w:rsidRPr="000911B1">
        <w:rPr>
          <w:rFonts w:ascii="游ゴシック" w:eastAsia="游ゴシック" w:hAnsi="游ゴシック"/>
          <w:sz w:val="24"/>
          <w:szCs w:val="24"/>
        </w:rPr>
        <w:t>ACD））設定」</w:t>
      </w:r>
      <w:r>
        <w:rPr>
          <w:rFonts w:ascii="游ゴシック" w:eastAsia="游ゴシック" w:hAnsi="游ゴシック" w:hint="eastAsia"/>
          <w:sz w:val="24"/>
          <w:szCs w:val="24"/>
        </w:rPr>
        <w:t>が可能です。</w:t>
      </w:r>
    </w:p>
    <w:p w14:paraId="6B161624" w14:textId="495C4DA0" w:rsidR="00C53138" w:rsidRDefault="00C53138" w:rsidP="00C53138">
      <w:pPr>
        <w:widowControl/>
        <w:jc w:val="left"/>
        <w:rPr>
          <w:rFonts w:ascii="ＭＳ Ｐゴシック" w:eastAsia="ＭＳ Ｐゴシック" w:hAnsi="ＭＳ Ｐゴシック"/>
        </w:rPr>
      </w:pPr>
    </w:p>
    <w:p w14:paraId="21EADDBF" w14:textId="1C9E1D1A" w:rsidR="00C53138" w:rsidRPr="00F318E2" w:rsidRDefault="0013369E" w:rsidP="00F318E2">
      <w:pPr>
        <w:pStyle w:val="10"/>
        <w:spacing w:line="480" w:lineRule="exact"/>
        <w:rPr>
          <w:rStyle w:val="ab"/>
          <w:rFonts w:hAnsi="ＭＳ Ｐゴシック"/>
          <w:sz w:val="28"/>
          <w:szCs w:val="28"/>
        </w:rPr>
      </w:pPr>
      <w:bookmarkStart w:id="10" w:name="_Toc40349051"/>
      <w:r>
        <w:rPr>
          <w:rStyle w:val="ab"/>
          <w:rFonts w:hAnsi="ＭＳ Ｐゴシック" w:hint="eastAsia"/>
          <w:sz w:val="28"/>
          <w:szCs w:val="28"/>
        </w:rPr>
        <w:t>6．</w:t>
      </w:r>
      <w:r w:rsidRPr="00F318E2">
        <w:rPr>
          <w:rStyle w:val="ab"/>
          <w:rFonts w:hAnsi="ＭＳ Ｐゴシック" w:hint="eastAsia"/>
          <w:sz w:val="28"/>
          <w:szCs w:val="28"/>
        </w:rPr>
        <w:t>1</w:t>
      </w:r>
      <w:r>
        <w:rPr>
          <w:rStyle w:val="ab"/>
          <w:rFonts w:hAnsi="ＭＳ Ｐゴシック" w:hint="eastAsia"/>
          <w:sz w:val="28"/>
          <w:szCs w:val="28"/>
        </w:rPr>
        <w:t>．</w:t>
      </w:r>
      <w:r w:rsidRPr="00F318E2">
        <w:rPr>
          <w:rStyle w:val="ab"/>
          <w:rFonts w:hAnsi="ＭＳ Ｐゴシック" w:hint="eastAsia"/>
          <w:sz w:val="28"/>
          <w:szCs w:val="28"/>
        </w:rPr>
        <w:t>オペレータースキルレベル設定</w:t>
      </w:r>
      <w:bookmarkEnd w:id="10"/>
    </w:p>
    <w:p w14:paraId="751AD85A" w14:textId="23B6B75A" w:rsidR="00C53138" w:rsidRPr="00F318E2" w:rsidRDefault="00163FD4" w:rsidP="00F318E2">
      <w:pPr>
        <w:widowControl/>
        <w:spacing w:line="400" w:lineRule="exact"/>
        <w:jc w:val="left"/>
        <w:rPr>
          <w:rFonts w:ascii="游ゴシック" w:eastAsia="游ゴシック" w:hAnsi="游ゴシック"/>
          <w:sz w:val="24"/>
          <w:szCs w:val="24"/>
        </w:rPr>
      </w:pPr>
      <w:r w:rsidRPr="00F318E2">
        <w:rPr>
          <w:rFonts w:ascii="游ゴシック" w:eastAsia="游ゴシック" w:hAnsi="游ゴシック" w:hint="eastAsia"/>
          <w:sz w:val="24"/>
          <w:szCs w:val="24"/>
        </w:rPr>
        <w:t>オペレーター</w:t>
      </w:r>
      <w:r w:rsidR="004F3F60" w:rsidRPr="00F318E2">
        <w:rPr>
          <w:rFonts w:ascii="游ゴシック" w:eastAsia="游ゴシック" w:hAnsi="游ゴシック" w:hint="eastAsia"/>
          <w:sz w:val="24"/>
          <w:szCs w:val="24"/>
        </w:rPr>
        <w:t>毎</w:t>
      </w:r>
      <w:r w:rsidRPr="00F318E2">
        <w:rPr>
          <w:rFonts w:ascii="游ゴシック" w:eastAsia="游ゴシック" w:hAnsi="游ゴシック" w:hint="eastAsia"/>
          <w:sz w:val="24"/>
          <w:szCs w:val="24"/>
        </w:rPr>
        <w:t>にスキルレベルを設定することが可能です。</w:t>
      </w:r>
    </w:p>
    <w:p w14:paraId="419811C2" w14:textId="340CD671" w:rsidR="00163FD4" w:rsidRPr="00F318E2" w:rsidRDefault="00163FD4" w:rsidP="00F318E2">
      <w:pPr>
        <w:widowControl/>
        <w:spacing w:line="400" w:lineRule="exact"/>
        <w:jc w:val="left"/>
        <w:rPr>
          <w:rFonts w:ascii="游ゴシック" w:eastAsia="游ゴシック" w:hAnsi="游ゴシック"/>
          <w:sz w:val="24"/>
          <w:szCs w:val="24"/>
        </w:rPr>
      </w:pPr>
      <w:r w:rsidRPr="00F318E2">
        <w:rPr>
          <w:rFonts w:ascii="游ゴシック" w:eastAsia="游ゴシック" w:hAnsi="游ゴシック" w:hint="eastAsia"/>
          <w:sz w:val="24"/>
          <w:szCs w:val="24"/>
        </w:rPr>
        <w:t>※</w:t>
      </w:r>
      <w:r w:rsidRPr="00F318E2">
        <w:rPr>
          <w:rFonts w:ascii="游ゴシック" w:eastAsia="游ゴシック" w:hAnsi="游ゴシック"/>
          <w:sz w:val="24"/>
          <w:szCs w:val="24"/>
        </w:rPr>
        <w:t>業務の運用上</w:t>
      </w:r>
      <w:r w:rsidR="004F3F60" w:rsidRPr="00F318E2">
        <w:rPr>
          <w:rFonts w:ascii="游ゴシック" w:eastAsia="游ゴシック" w:hAnsi="游ゴシック" w:hint="eastAsia"/>
          <w:sz w:val="24"/>
          <w:szCs w:val="24"/>
        </w:rPr>
        <w:t>、</w:t>
      </w:r>
      <w:r w:rsidRPr="00F318E2">
        <w:rPr>
          <w:rFonts w:ascii="游ゴシック" w:eastAsia="游ゴシック" w:hAnsi="游ゴシック"/>
          <w:sz w:val="24"/>
          <w:szCs w:val="24"/>
        </w:rPr>
        <w:t>スキルレベルに差をつける必要がない場合は変更不要です。</w:t>
      </w:r>
      <w:r w:rsidRPr="00F318E2">
        <w:rPr>
          <w:rFonts w:ascii="游ゴシック" w:eastAsia="游ゴシック" w:hAnsi="游ゴシック"/>
          <w:sz w:val="24"/>
          <w:szCs w:val="24"/>
        </w:rPr>
        <w:cr/>
      </w:r>
      <w:r w:rsidRPr="00F318E2">
        <w:rPr>
          <w:rFonts w:ascii="游ゴシック" w:eastAsia="游ゴシック" w:hAnsi="游ゴシック" w:hint="eastAsia"/>
          <w:sz w:val="24"/>
          <w:szCs w:val="24"/>
        </w:rPr>
        <w:t>※オペレーターのスキルは</w:t>
      </w:r>
      <w:r w:rsidR="004F3F60" w:rsidRPr="00F318E2">
        <w:rPr>
          <w:rFonts w:ascii="游ゴシック" w:eastAsia="游ゴシック" w:hAnsi="游ゴシック" w:hint="eastAsia"/>
          <w:sz w:val="24"/>
          <w:szCs w:val="24"/>
        </w:rPr>
        <w:t>作業グループ（</w:t>
      </w:r>
      <w:r w:rsidR="004F3F60" w:rsidRPr="00F318E2">
        <w:rPr>
          <w:rFonts w:ascii="游ゴシック" w:eastAsia="游ゴシック" w:hAnsi="游ゴシック"/>
          <w:sz w:val="24"/>
          <w:szCs w:val="24"/>
        </w:rPr>
        <w:t>ACD）</w:t>
      </w:r>
      <w:r w:rsidRPr="00F318E2">
        <w:rPr>
          <w:rFonts w:ascii="游ゴシック" w:eastAsia="游ゴシック" w:hAnsi="游ゴシック"/>
          <w:sz w:val="24"/>
          <w:szCs w:val="24"/>
        </w:rPr>
        <w:t>毎の設定となります。同じオペレーターでも</w:t>
      </w:r>
      <w:r w:rsidR="004F3F60" w:rsidRPr="00F318E2">
        <w:rPr>
          <w:rFonts w:ascii="游ゴシック" w:eastAsia="游ゴシック" w:hAnsi="游ゴシック" w:hint="eastAsia"/>
          <w:sz w:val="24"/>
          <w:szCs w:val="24"/>
        </w:rPr>
        <w:t>複数のACD</w:t>
      </w:r>
      <w:r w:rsidRPr="00F318E2">
        <w:rPr>
          <w:rFonts w:ascii="游ゴシック" w:eastAsia="游ゴシック" w:hAnsi="游ゴシック"/>
          <w:sz w:val="24"/>
          <w:szCs w:val="24"/>
        </w:rPr>
        <w:t>に所属</w:t>
      </w:r>
      <w:r w:rsidR="00034CF7" w:rsidRPr="00F318E2">
        <w:rPr>
          <w:rFonts w:ascii="游ゴシック" w:eastAsia="游ゴシック" w:hAnsi="游ゴシック" w:hint="eastAsia"/>
          <w:sz w:val="24"/>
          <w:szCs w:val="24"/>
        </w:rPr>
        <w:t>する</w:t>
      </w:r>
      <w:r w:rsidRPr="00F318E2">
        <w:rPr>
          <w:rFonts w:ascii="游ゴシック" w:eastAsia="游ゴシック" w:hAnsi="游ゴシック"/>
          <w:sz w:val="24"/>
          <w:szCs w:val="24"/>
        </w:rPr>
        <w:t>場合は</w:t>
      </w:r>
      <w:r w:rsidR="004F3F60" w:rsidRPr="00F318E2">
        <w:rPr>
          <w:rFonts w:ascii="游ゴシック" w:eastAsia="游ゴシック" w:hAnsi="游ゴシック" w:hint="eastAsia"/>
          <w:sz w:val="24"/>
          <w:szCs w:val="24"/>
        </w:rPr>
        <w:t>ACD毎の</w:t>
      </w:r>
      <w:r w:rsidRPr="00F318E2">
        <w:rPr>
          <w:rFonts w:ascii="游ゴシック" w:eastAsia="游ゴシック" w:hAnsi="游ゴシック"/>
          <w:sz w:val="24"/>
          <w:szCs w:val="24"/>
        </w:rPr>
        <w:t>設定が必要です。</w:t>
      </w:r>
    </w:p>
    <w:p w14:paraId="08BE92FD" w14:textId="58B9FCE8" w:rsidR="00C53138" w:rsidRPr="00F318E2" w:rsidRDefault="00C53138" w:rsidP="00F318E2">
      <w:pPr>
        <w:widowControl/>
        <w:spacing w:line="400" w:lineRule="exact"/>
        <w:jc w:val="left"/>
        <w:rPr>
          <w:rFonts w:ascii="游ゴシック" w:eastAsia="游ゴシック" w:hAnsi="游ゴシック"/>
          <w:sz w:val="24"/>
          <w:szCs w:val="24"/>
        </w:rPr>
      </w:pPr>
    </w:p>
    <w:p w14:paraId="72282865" w14:textId="5E88FA56" w:rsidR="00A659C3" w:rsidRPr="00F318E2" w:rsidRDefault="00A659C3" w:rsidP="00F318E2">
      <w:pPr>
        <w:widowControl/>
        <w:spacing w:line="400" w:lineRule="exact"/>
        <w:jc w:val="left"/>
        <w:rPr>
          <w:rFonts w:ascii="游ゴシック" w:eastAsia="游ゴシック" w:hAnsi="游ゴシック"/>
          <w:sz w:val="24"/>
          <w:szCs w:val="24"/>
        </w:rPr>
      </w:pPr>
      <w:r w:rsidRPr="00F318E2">
        <w:rPr>
          <w:rFonts w:ascii="游ゴシック" w:eastAsia="游ゴシック" w:hAnsi="游ゴシック" w:hint="eastAsia"/>
          <w:sz w:val="24"/>
          <w:szCs w:val="24"/>
        </w:rPr>
        <w:t>以下の</w:t>
      </w:r>
      <w:r w:rsidR="00F02125" w:rsidRPr="00F318E2">
        <w:rPr>
          <w:rFonts w:ascii="游ゴシック" w:eastAsia="游ゴシック" w:hAnsi="游ゴシック" w:hint="eastAsia"/>
          <w:sz w:val="24"/>
          <w:szCs w:val="24"/>
        </w:rPr>
        <w:t>図の場合、</w:t>
      </w:r>
      <w:r w:rsidR="00F02125" w:rsidRPr="00F318E2">
        <w:rPr>
          <w:rFonts w:ascii="游ゴシック" w:eastAsia="游ゴシック" w:hAnsi="游ゴシック" w:hint="eastAsia"/>
          <w:b/>
          <w:sz w:val="24"/>
          <w:szCs w:val="24"/>
        </w:rPr>
        <w:t>OP1に優先的に配信</w:t>
      </w:r>
      <w:r w:rsidR="00F02125" w:rsidRPr="00F318E2">
        <w:rPr>
          <w:rFonts w:ascii="游ゴシック" w:eastAsia="游ゴシック" w:hAnsi="游ゴシック" w:hint="eastAsia"/>
          <w:sz w:val="24"/>
          <w:szCs w:val="24"/>
        </w:rPr>
        <w:t>されます。</w:t>
      </w:r>
    </w:p>
    <w:p w14:paraId="47F89573" w14:textId="4CC31442" w:rsidR="00F02125" w:rsidRPr="00F318E2" w:rsidRDefault="00F02125" w:rsidP="00F318E2">
      <w:pPr>
        <w:widowControl/>
        <w:spacing w:line="400" w:lineRule="exact"/>
        <w:jc w:val="left"/>
        <w:rPr>
          <w:rFonts w:ascii="游ゴシック" w:eastAsia="游ゴシック" w:hAnsi="游ゴシック"/>
          <w:sz w:val="24"/>
          <w:szCs w:val="24"/>
        </w:rPr>
      </w:pPr>
      <w:r w:rsidRPr="00F318E2">
        <w:rPr>
          <w:rFonts w:ascii="游ゴシック" w:eastAsia="游ゴシック" w:hAnsi="游ゴシック" w:hint="eastAsia"/>
          <w:b/>
          <w:sz w:val="24"/>
          <w:szCs w:val="24"/>
        </w:rPr>
        <w:t>OP1が受付中以外のステータス</w:t>
      </w:r>
      <w:r w:rsidRPr="00F318E2">
        <w:rPr>
          <w:rFonts w:ascii="游ゴシック" w:eastAsia="游ゴシック" w:hAnsi="游ゴシック" w:hint="eastAsia"/>
          <w:sz w:val="24"/>
          <w:szCs w:val="24"/>
        </w:rPr>
        <w:t>の場合は、</w:t>
      </w:r>
      <w:r w:rsidRPr="00F318E2">
        <w:rPr>
          <w:rFonts w:ascii="游ゴシック" w:eastAsia="游ゴシック" w:hAnsi="游ゴシック" w:hint="eastAsia"/>
          <w:b/>
          <w:sz w:val="24"/>
          <w:szCs w:val="24"/>
        </w:rPr>
        <w:t>OP2に優先的に配信</w:t>
      </w:r>
      <w:r w:rsidRPr="00F318E2">
        <w:rPr>
          <w:rFonts w:ascii="游ゴシック" w:eastAsia="游ゴシック" w:hAnsi="游ゴシック" w:hint="eastAsia"/>
          <w:sz w:val="24"/>
          <w:szCs w:val="24"/>
        </w:rPr>
        <w:t>されます。</w:t>
      </w:r>
    </w:p>
    <w:p w14:paraId="72ECF60D" w14:textId="21871E90" w:rsidR="00F02125" w:rsidRPr="00F318E2" w:rsidRDefault="00F02125" w:rsidP="00F318E2">
      <w:pPr>
        <w:widowControl/>
        <w:spacing w:line="400" w:lineRule="exact"/>
        <w:jc w:val="left"/>
        <w:rPr>
          <w:rFonts w:ascii="游ゴシック" w:eastAsia="游ゴシック" w:hAnsi="游ゴシック"/>
          <w:sz w:val="24"/>
          <w:szCs w:val="24"/>
        </w:rPr>
      </w:pPr>
      <w:r w:rsidRPr="00F318E2">
        <w:rPr>
          <w:rFonts w:ascii="游ゴシック" w:eastAsia="游ゴシック" w:hAnsi="游ゴシック" w:hint="eastAsia"/>
          <w:b/>
          <w:sz w:val="24"/>
          <w:szCs w:val="24"/>
        </w:rPr>
        <w:t>OP1もOP2も受付中以外のステータス</w:t>
      </w:r>
      <w:r w:rsidRPr="00F318E2">
        <w:rPr>
          <w:rFonts w:ascii="游ゴシック" w:eastAsia="游ゴシック" w:hAnsi="游ゴシック" w:hint="eastAsia"/>
          <w:sz w:val="24"/>
          <w:szCs w:val="24"/>
        </w:rPr>
        <w:t>の場合は、</w:t>
      </w:r>
      <w:r w:rsidRPr="00F318E2">
        <w:rPr>
          <w:rFonts w:ascii="游ゴシック" w:eastAsia="游ゴシック" w:hAnsi="游ゴシック" w:hint="eastAsia"/>
          <w:b/>
          <w:sz w:val="24"/>
          <w:szCs w:val="24"/>
        </w:rPr>
        <w:t>OP3に配信</w:t>
      </w:r>
      <w:r w:rsidRPr="00F318E2">
        <w:rPr>
          <w:rFonts w:ascii="游ゴシック" w:eastAsia="游ゴシック" w:hAnsi="游ゴシック" w:hint="eastAsia"/>
          <w:sz w:val="24"/>
          <w:szCs w:val="24"/>
        </w:rPr>
        <w:t>されます。</w:t>
      </w:r>
    </w:p>
    <w:p w14:paraId="57AC42B1" w14:textId="77777777" w:rsidR="001A6942" w:rsidRPr="00F318E2" w:rsidRDefault="001A6942" w:rsidP="00F318E2">
      <w:pPr>
        <w:widowControl/>
        <w:spacing w:line="400" w:lineRule="exact"/>
        <w:jc w:val="left"/>
        <w:rPr>
          <w:rFonts w:ascii="游ゴシック" w:eastAsia="游ゴシック" w:hAnsi="游ゴシック"/>
          <w:sz w:val="24"/>
          <w:szCs w:val="24"/>
        </w:rPr>
      </w:pPr>
    </w:p>
    <w:p w14:paraId="5E555311" w14:textId="0081160C" w:rsidR="00A659C3" w:rsidRDefault="005025A4" w:rsidP="00C53138">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782DB53C" wp14:editId="7236F95C">
            <wp:extent cx="4114800" cy="1524465"/>
            <wp:effectExtent l="0" t="0" r="0" b="0"/>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3012" cy="1546032"/>
                    </a:xfrm>
                    <a:prstGeom prst="rect">
                      <a:avLst/>
                    </a:prstGeom>
                    <a:noFill/>
                    <a:ln>
                      <a:noFill/>
                    </a:ln>
                  </pic:spPr>
                </pic:pic>
              </a:graphicData>
            </a:graphic>
          </wp:inline>
        </w:drawing>
      </w:r>
    </w:p>
    <w:p w14:paraId="7FE373DB" w14:textId="35F5C8A7" w:rsidR="00C53138" w:rsidRDefault="00C53138" w:rsidP="00C53138">
      <w:pPr>
        <w:widowControl/>
        <w:jc w:val="left"/>
        <w:rPr>
          <w:rFonts w:ascii="ＭＳ Ｐゴシック" w:eastAsia="ＭＳ Ｐゴシック" w:hAnsi="ＭＳ Ｐゴシック"/>
        </w:rPr>
      </w:pPr>
    </w:p>
    <w:p w14:paraId="311F763A" w14:textId="77777777" w:rsidR="00F02125" w:rsidRPr="00C53138" w:rsidRDefault="00F02125" w:rsidP="00C53138">
      <w:pPr>
        <w:widowControl/>
        <w:jc w:val="left"/>
        <w:rPr>
          <w:rFonts w:ascii="ＭＳ Ｐゴシック" w:eastAsia="ＭＳ Ｐゴシック" w:hAnsi="ＭＳ Ｐゴシック"/>
        </w:rPr>
      </w:pPr>
    </w:p>
    <w:p w14:paraId="482173FC" w14:textId="77777777" w:rsidR="00C53138" w:rsidRPr="00247120" w:rsidRDefault="00C53138" w:rsidP="00C53138">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6E44242B" w14:textId="79C22AEC" w:rsidR="00375AAB" w:rsidRPr="008F3068" w:rsidRDefault="00C53138" w:rsidP="008F3068">
      <w:pPr>
        <w:widowControl/>
        <w:spacing w:line="400" w:lineRule="exact"/>
        <w:rPr>
          <w:rFonts w:ascii="游ゴシック" w:eastAsia="游ゴシック" w:hAnsi="游ゴシック"/>
          <w:sz w:val="24"/>
          <w:szCs w:val="24"/>
        </w:rPr>
      </w:pPr>
      <w:r w:rsidRPr="008F3068">
        <w:rPr>
          <w:rFonts w:ascii="游ゴシック" w:eastAsia="游ゴシック" w:hAnsi="游ゴシック" w:hint="eastAsia"/>
          <w:sz w:val="24"/>
          <w:szCs w:val="24"/>
        </w:rPr>
        <w:lastRenderedPageBreak/>
        <w:t>1）</w:t>
      </w:r>
      <w:r w:rsidR="00375AAB" w:rsidRPr="008F3068">
        <w:rPr>
          <w:rFonts w:ascii="游ゴシック" w:eastAsia="游ゴシック" w:hAnsi="游ゴシック" w:hint="eastAsia"/>
          <w:sz w:val="24"/>
          <w:szCs w:val="24"/>
        </w:rPr>
        <w:t>管理画面より、アカウント設定＞作業グループ（ACD）＞作業グループ（ACD）設定に入ります。</w:t>
      </w:r>
    </w:p>
    <w:p w14:paraId="0D5F77B8" w14:textId="533903C5" w:rsidR="00375AAB" w:rsidRPr="008F3068" w:rsidRDefault="00375AAB" w:rsidP="008F3068">
      <w:pPr>
        <w:widowControl/>
        <w:spacing w:line="400" w:lineRule="exact"/>
        <w:rPr>
          <w:rFonts w:ascii="游ゴシック" w:eastAsia="游ゴシック" w:hAnsi="游ゴシック"/>
          <w:sz w:val="24"/>
          <w:szCs w:val="24"/>
        </w:rPr>
      </w:pPr>
      <w:r w:rsidRPr="008F3068">
        <w:rPr>
          <w:rFonts w:ascii="游ゴシック" w:eastAsia="游ゴシック" w:hAnsi="游ゴシック" w:hint="eastAsia"/>
          <w:sz w:val="24"/>
          <w:szCs w:val="24"/>
        </w:rPr>
        <w:t>編集したい作業グループ（ACD）にカーソルを合わせると、行が反転するのでそのままクリックします。</w:t>
      </w:r>
    </w:p>
    <w:p w14:paraId="22808C56" w14:textId="77777777" w:rsidR="00375AAB" w:rsidRDefault="00375AAB" w:rsidP="00375AAB">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7F69FF6" wp14:editId="766FB646">
            <wp:extent cx="6258590" cy="1224766"/>
            <wp:effectExtent l="57150" t="76200" r="46990" b="7112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15678" cy="1255507"/>
                    </a:xfrm>
                    <a:prstGeom prst="rect">
                      <a:avLst/>
                    </a:prstGeom>
                    <a:noFill/>
                    <a:ln>
                      <a:noFill/>
                    </a:ln>
                    <a:effectLst>
                      <a:outerShdw blurRad="63500" algn="t" rotWithShape="0">
                        <a:prstClr val="black">
                          <a:alpha val="40000"/>
                        </a:prstClr>
                      </a:outerShdw>
                    </a:effectLst>
                  </pic:spPr>
                </pic:pic>
              </a:graphicData>
            </a:graphic>
          </wp:inline>
        </w:drawing>
      </w:r>
    </w:p>
    <w:p w14:paraId="731EBCB6" w14:textId="77777777" w:rsidR="00FF2E1D" w:rsidRDefault="00FF2E1D" w:rsidP="00375AAB">
      <w:pPr>
        <w:widowControl/>
        <w:rPr>
          <w:rFonts w:ascii="ＭＳ Ｐゴシック" w:eastAsia="ＭＳ Ｐゴシック" w:hAnsi="ＭＳ Ｐゴシック"/>
        </w:rPr>
      </w:pPr>
    </w:p>
    <w:p w14:paraId="34D06E2F" w14:textId="1B2901E7" w:rsidR="00375AAB" w:rsidRPr="008F3068" w:rsidRDefault="00C53138" w:rsidP="008F3068">
      <w:pPr>
        <w:widowControl/>
        <w:spacing w:line="400" w:lineRule="exact"/>
        <w:rPr>
          <w:rFonts w:ascii="游ゴシック" w:eastAsia="游ゴシック" w:hAnsi="游ゴシック"/>
          <w:sz w:val="24"/>
          <w:szCs w:val="24"/>
        </w:rPr>
      </w:pPr>
      <w:r w:rsidRPr="008F3068">
        <w:rPr>
          <w:rFonts w:ascii="游ゴシック" w:eastAsia="游ゴシック" w:hAnsi="游ゴシック" w:hint="eastAsia"/>
          <w:sz w:val="24"/>
          <w:szCs w:val="24"/>
        </w:rPr>
        <w:t>2）</w:t>
      </w:r>
      <w:r w:rsidR="00375AAB" w:rsidRPr="008F3068">
        <w:rPr>
          <w:rFonts w:ascii="游ゴシック" w:eastAsia="游ゴシック" w:hAnsi="游ゴシック" w:hint="eastAsia"/>
          <w:sz w:val="24"/>
          <w:szCs w:val="24"/>
        </w:rPr>
        <w:t>作業グループ（ACD）照会のメンバー一覧から、「追加」を選択します。</w:t>
      </w:r>
    </w:p>
    <w:p w14:paraId="3B1FE002" w14:textId="0A2D51CC" w:rsidR="00375AAB" w:rsidRDefault="00375AAB" w:rsidP="00375AAB">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1308E1E" wp14:editId="24C13590">
            <wp:extent cx="6322060" cy="4229743"/>
            <wp:effectExtent l="57150" t="76200" r="59690" b="7556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6419" cy="4239350"/>
                    </a:xfrm>
                    <a:prstGeom prst="rect">
                      <a:avLst/>
                    </a:prstGeom>
                    <a:noFill/>
                    <a:ln>
                      <a:noFill/>
                    </a:ln>
                    <a:effectLst>
                      <a:outerShdw blurRad="63500" algn="t" rotWithShape="0">
                        <a:prstClr val="black">
                          <a:alpha val="40000"/>
                        </a:prstClr>
                      </a:outerShdw>
                    </a:effectLst>
                  </pic:spPr>
                </pic:pic>
              </a:graphicData>
            </a:graphic>
          </wp:inline>
        </w:drawing>
      </w:r>
    </w:p>
    <w:p w14:paraId="50E18BE3" w14:textId="77777777" w:rsidR="00375AAB" w:rsidRDefault="00375AAB" w:rsidP="00375AAB">
      <w:pPr>
        <w:widowControl/>
        <w:jc w:val="left"/>
        <w:rPr>
          <w:rFonts w:ascii="ＭＳ Ｐゴシック" w:eastAsia="ＭＳ Ｐゴシック" w:hAnsi="ＭＳ Ｐゴシック"/>
        </w:rPr>
      </w:pPr>
    </w:p>
    <w:p w14:paraId="77C0512A" w14:textId="77777777" w:rsidR="00375AAB" w:rsidRPr="00247120" w:rsidRDefault="00375AAB" w:rsidP="00375AAB">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442E3BBA" w14:textId="7071490E" w:rsidR="00213744" w:rsidRPr="005D3A09" w:rsidRDefault="00C53138"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lastRenderedPageBreak/>
        <w:t>3）</w:t>
      </w:r>
      <w:r w:rsidR="00213744" w:rsidRPr="005D3A09">
        <w:rPr>
          <w:rFonts w:ascii="游ゴシック" w:eastAsia="游ゴシック" w:hAnsi="游ゴシック" w:hint="eastAsia"/>
          <w:sz w:val="24"/>
          <w:szCs w:val="24"/>
        </w:rPr>
        <w:t>以下表を参考に、設定を行います。設定が完了しましたら「保存」を押下してください。</w:t>
      </w:r>
    </w:p>
    <w:p w14:paraId="00854374" w14:textId="552178FF" w:rsidR="00FF2E1D" w:rsidRDefault="00375AAB"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1ED32D2" wp14:editId="4E7858B2">
            <wp:extent cx="6317615" cy="1736205"/>
            <wp:effectExtent l="76200" t="76200" r="64135" b="7366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61771" cy="1748340"/>
                    </a:xfrm>
                    <a:prstGeom prst="rect">
                      <a:avLst/>
                    </a:prstGeom>
                    <a:noFill/>
                    <a:ln>
                      <a:noFill/>
                    </a:ln>
                    <a:effectLst>
                      <a:outerShdw blurRad="63500" algn="t" rotWithShape="0">
                        <a:prstClr val="black">
                          <a:alpha val="40000"/>
                        </a:prstClr>
                      </a:outerShdw>
                    </a:effectLst>
                  </pic:spPr>
                </pic:pic>
              </a:graphicData>
            </a:graphic>
          </wp:inline>
        </w:drawing>
      </w:r>
    </w:p>
    <w:tbl>
      <w:tblPr>
        <w:tblStyle w:val="af5"/>
        <w:tblW w:w="0" w:type="auto"/>
        <w:tblLook w:val="04A0" w:firstRow="1" w:lastRow="0" w:firstColumn="1" w:lastColumn="0" w:noHBand="0" w:noVBand="1"/>
      </w:tblPr>
      <w:tblGrid>
        <w:gridCol w:w="1696"/>
        <w:gridCol w:w="8272"/>
      </w:tblGrid>
      <w:tr w:rsidR="00213744" w:rsidRPr="005D3A09" w14:paraId="316C8B57" w14:textId="77777777" w:rsidTr="00213744">
        <w:tc>
          <w:tcPr>
            <w:tcW w:w="1696" w:type="dxa"/>
          </w:tcPr>
          <w:p w14:paraId="744C35FF" w14:textId="4590F201" w:rsidR="00213744" w:rsidRPr="005D3A09" w:rsidRDefault="00213744"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①メンバー</w:t>
            </w:r>
          </w:p>
        </w:tc>
        <w:tc>
          <w:tcPr>
            <w:tcW w:w="8272" w:type="dxa"/>
          </w:tcPr>
          <w:p w14:paraId="09F9E7F3" w14:textId="77777777" w:rsidR="00213744" w:rsidRPr="005D3A09" w:rsidRDefault="00C22060"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該当の作業グループ（ACD）に所属</w:t>
            </w:r>
            <w:r w:rsidR="00FF2E1D" w:rsidRPr="005D3A09">
              <w:rPr>
                <w:rFonts w:ascii="游ゴシック" w:eastAsia="游ゴシック" w:hAnsi="游ゴシック" w:hint="eastAsia"/>
                <w:sz w:val="24"/>
                <w:szCs w:val="24"/>
              </w:rPr>
              <w:t>させたい</w:t>
            </w:r>
            <w:r w:rsidRPr="005D3A09">
              <w:rPr>
                <w:rFonts w:ascii="游ゴシック" w:eastAsia="游ゴシック" w:hAnsi="游ゴシック" w:hint="eastAsia"/>
                <w:sz w:val="24"/>
                <w:szCs w:val="24"/>
              </w:rPr>
              <w:t>オペレーターにチェック</w:t>
            </w:r>
            <w:r w:rsidR="00FF2E1D" w:rsidRPr="005D3A09">
              <w:rPr>
                <w:rFonts w:ascii="游ゴシック" w:eastAsia="游ゴシック" w:hAnsi="游ゴシック" w:hint="eastAsia"/>
                <w:sz w:val="24"/>
                <w:szCs w:val="24"/>
              </w:rPr>
              <w:t>を入れます。</w:t>
            </w:r>
          </w:p>
          <w:p w14:paraId="2AC06196" w14:textId="78C01E1D" w:rsidR="003D3B19" w:rsidRPr="005D3A09" w:rsidRDefault="003D3B19"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※一番上のチェックボックスにチェックを入れるとすべて選択されます。</w:t>
            </w:r>
          </w:p>
        </w:tc>
      </w:tr>
      <w:tr w:rsidR="00213744" w:rsidRPr="005D3A09" w14:paraId="5C0C6A0A" w14:textId="77777777" w:rsidTr="00213744">
        <w:tc>
          <w:tcPr>
            <w:tcW w:w="1696" w:type="dxa"/>
          </w:tcPr>
          <w:p w14:paraId="2C2A45E6" w14:textId="1A981EA4" w:rsidR="00213744" w:rsidRPr="005D3A09" w:rsidRDefault="00213744"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②スキル</w:t>
            </w:r>
          </w:p>
        </w:tc>
        <w:tc>
          <w:tcPr>
            <w:tcW w:w="8272" w:type="dxa"/>
          </w:tcPr>
          <w:p w14:paraId="6CC8525B" w14:textId="494C8673" w:rsidR="00213744" w:rsidRPr="005D3A09" w:rsidRDefault="00FF2E1D"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★の数が多いオペレーターに優先的に配信されます。</w:t>
            </w:r>
          </w:p>
        </w:tc>
      </w:tr>
      <w:tr w:rsidR="00213744" w:rsidRPr="005D3A09" w14:paraId="7C2F3D30" w14:textId="77777777" w:rsidTr="00213744">
        <w:tc>
          <w:tcPr>
            <w:tcW w:w="1696" w:type="dxa"/>
          </w:tcPr>
          <w:p w14:paraId="634CDA92" w14:textId="59A6DE2F" w:rsidR="00213744" w:rsidRPr="005D3A09" w:rsidRDefault="00213744"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③備考</w:t>
            </w:r>
          </w:p>
        </w:tc>
        <w:tc>
          <w:tcPr>
            <w:tcW w:w="8272" w:type="dxa"/>
          </w:tcPr>
          <w:p w14:paraId="166A042F" w14:textId="058C3B42" w:rsidR="00213744" w:rsidRPr="005D3A09" w:rsidRDefault="00FF2E1D"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メモ欄です。「作業グループ（ACD）照会」画面内のメンバー一覧に反映されます。</w:t>
            </w:r>
          </w:p>
        </w:tc>
      </w:tr>
    </w:tbl>
    <w:p w14:paraId="6E12674B" w14:textId="53119E7B" w:rsidR="00FF2E1D" w:rsidRPr="005D3A09" w:rsidRDefault="00FF2E1D" w:rsidP="005D3A09">
      <w:pPr>
        <w:widowControl/>
        <w:spacing w:line="400" w:lineRule="exact"/>
        <w:jc w:val="left"/>
        <w:rPr>
          <w:rFonts w:ascii="游ゴシック" w:eastAsia="游ゴシック" w:hAnsi="游ゴシック"/>
          <w:sz w:val="24"/>
          <w:szCs w:val="24"/>
        </w:rPr>
      </w:pPr>
    </w:p>
    <w:p w14:paraId="65F9C6CC" w14:textId="0546521D" w:rsidR="00FF2E1D" w:rsidRPr="005D3A09" w:rsidRDefault="00C53138"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4）</w:t>
      </w:r>
      <w:r w:rsidR="00FF2E1D" w:rsidRPr="005D3A09">
        <w:rPr>
          <w:rFonts w:ascii="游ゴシック" w:eastAsia="游ゴシック" w:hAnsi="游ゴシック" w:hint="eastAsia"/>
          <w:sz w:val="24"/>
          <w:szCs w:val="24"/>
        </w:rPr>
        <w:t>設定できました。</w:t>
      </w:r>
    </w:p>
    <w:p w14:paraId="66A115DA" w14:textId="39478426" w:rsidR="003D3B19" w:rsidRPr="005D3A09" w:rsidRDefault="00FF2E1D"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6914F1A" wp14:editId="33C14452">
            <wp:extent cx="5299601" cy="4400107"/>
            <wp:effectExtent l="57150" t="76200" r="73025" b="7683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08135" cy="4407192"/>
                    </a:xfrm>
                    <a:prstGeom prst="rect">
                      <a:avLst/>
                    </a:prstGeom>
                    <a:noFill/>
                    <a:ln>
                      <a:noFill/>
                    </a:ln>
                    <a:effectLst>
                      <a:outerShdw blurRad="63500" algn="t" rotWithShape="0">
                        <a:prstClr val="black">
                          <a:alpha val="40000"/>
                        </a:prstClr>
                      </a:outerShdw>
                    </a:effectLst>
                  </pic:spPr>
                </pic:pic>
              </a:graphicData>
            </a:graphic>
          </wp:inline>
        </w:drawing>
      </w:r>
    </w:p>
    <w:p w14:paraId="165801B9" w14:textId="2E75E8A5" w:rsidR="00FF2E1D" w:rsidRPr="005D3A09" w:rsidRDefault="00C53138"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lastRenderedPageBreak/>
        <w:t>5）</w:t>
      </w:r>
      <w:r w:rsidR="00FF2E1D" w:rsidRPr="005D3A09">
        <w:rPr>
          <w:rFonts w:ascii="游ゴシック" w:eastAsia="游ゴシック" w:hAnsi="游ゴシック" w:hint="eastAsia"/>
          <w:sz w:val="24"/>
          <w:szCs w:val="24"/>
        </w:rPr>
        <w:t>既に</w:t>
      </w:r>
      <w:r w:rsidR="003D3B19" w:rsidRPr="005D3A09">
        <w:rPr>
          <w:rFonts w:ascii="游ゴシック" w:eastAsia="游ゴシック" w:hAnsi="游ゴシック" w:hint="eastAsia"/>
          <w:sz w:val="24"/>
          <w:szCs w:val="24"/>
        </w:rPr>
        <w:t>作業グループ（ACD）の</w:t>
      </w:r>
      <w:r w:rsidR="00FF2E1D" w:rsidRPr="005D3A09">
        <w:rPr>
          <w:rFonts w:ascii="游ゴシック" w:eastAsia="游ゴシック" w:hAnsi="游ゴシック" w:hint="eastAsia"/>
          <w:sz w:val="24"/>
          <w:szCs w:val="24"/>
        </w:rPr>
        <w:t>メンバーに入っているオペレーターのスキルレベルを変更する場合</w:t>
      </w:r>
      <w:r w:rsidR="003D3B19" w:rsidRPr="005D3A09">
        <w:rPr>
          <w:rFonts w:ascii="游ゴシック" w:eastAsia="游ゴシック" w:hAnsi="游ゴシック" w:hint="eastAsia"/>
          <w:sz w:val="24"/>
          <w:szCs w:val="24"/>
        </w:rPr>
        <w:t>は</w:t>
      </w:r>
      <w:r w:rsidR="00F46E8B" w:rsidRPr="005D3A09">
        <w:rPr>
          <w:rFonts w:ascii="游ゴシック" w:eastAsia="游ゴシック" w:hAnsi="游ゴシック" w:hint="eastAsia"/>
          <w:sz w:val="24"/>
          <w:szCs w:val="24"/>
        </w:rPr>
        <w:t>、</w:t>
      </w:r>
      <w:r w:rsidR="00F02125" w:rsidRPr="005D3A09">
        <w:rPr>
          <w:rFonts w:ascii="游ゴシック" w:eastAsia="游ゴシック" w:hAnsi="游ゴシック" w:hint="eastAsia"/>
          <w:sz w:val="24"/>
          <w:szCs w:val="24"/>
        </w:rPr>
        <w:t>「作業グループ（ACD）からの変更方法」</w:t>
      </w:r>
      <w:r w:rsidR="00F75C98">
        <w:rPr>
          <w:rFonts w:ascii="游ゴシック" w:eastAsia="游ゴシック" w:hAnsi="游ゴシック" w:hint="eastAsia"/>
          <w:sz w:val="24"/>
          <w:szCs w:val="24"/>
        </w:rPr>
        <w:t>と</w:t>
      </w:r>
      <w:r w:rsidR="00F02125" w:rsidRPr="005D3A09">
        <w:rPr>
          <w:rFonts w:ascii="游ゴシック" w:eastAsia="游ゴシック" w:hAnsi="游ゴシック" w:hint="eastAsia"/>
          <w:sz w:val="24"/>
          <w:szCs w:val="24"/>
        </w:rPr>
        <w:t>「オペレーター</w:t>
      </w:r>
      <w:r w:rsidR="00412817" w:rsidRPr="005D3A09">
        <w:rPr>
          <w:rFonts w:ascii="游ゴシック" w:eastAsia="游ゴシック" w:hAnsi="游ゴシック" w:hint="eastAsia"/>
          <w:sz w:val="24"/>
          <w:szCs w:val="24"/>
        </w:rPr>
        <w:t>設定編集画面</w:t>
      </w:r>
      <w:r w:rsidR="00F02125" w:rsidRPr="005D3A09">
        <w:rPr>
          <w:rFonts w:ascii="游ゴシック" w:eastAsia="游ゴシック" w:hAnsi="游ゴシック" w:hint="eastAsia"/>
          <w:sz w:val="24"/>
          <w:szCs w:val="24"/>
        </w:rPr>
        <w:t>からの変更方法」の</w:t>
      </w:r>
      <w:r w:rsidR="003D3B19" w:rsidRPr="005D3A09">
        <w:rPr>
          <w:rFonts w:ascii="游ゴシック" w:eastAsia="游ゴシック" w:hAnsi="游ゴシック" w:hint="eastAsia"/>
          <w:sz w:val="24"/>
          <w:szCs w:val="24"/>
        </w:rPr>
        <w:t>2つ</w:t>
      </w:r>
      <w:r w:rsidR="00F02125" w:rsidRPr="005D3A09">
        <w:rPr>
          <w:rFonts w:ascii="游ゴシック" w:eastAsia="游ゴシック" w:hAnsi="游ゴシック" w:hint="eastAsia"/>
          <w:sz w:val="24"/>
          <w:szCs w:val="24"/>
        </w:rPr>
        <w:t>あります</w:t>
      </w:r>
      <w:r w:rsidR="003D3B19" w:rsidRPr="005D3A09">
        <w:rPr>
          <w:rFonts w:ascii="游ゴシック" w:eastAsia="游ゴシック" w:hAnsi="游ゴシック" w:hint="eastAsia"/>
          <w:sz w:val="24"/>
          <w:szCs w:val="24"/>
        </w:rPr>
        <w:t>。</w:t>
      </w:r>
    </w:p>
    <w:p w14:paraId="0A78BA1C" w14:textId="77777777" w:rsidR="004921ED" w:rsidRPr="005D3A09" w:rsidRDefault="004921ED" w:rsidP="005D3A09">
      <w:pPr>
        <w:widowControl/>
        <w:spacing w:line="400" w:lineRule="exact"/>
        <w:jc w:val="left"/>
        <w:rPr>
          <w:rFonts w:ascii="游ゴシック" w:eastAsia="游ゴシック" w:hAnsi="游ゴシック"/>
          <w:sz w:val="24"/>
          <w:szCs w:val="24"/>
        </w:rPr>
      </w:pPr>
    </w:p>
    <w:p w14:paraId="3FEFBF7E" w14:textId="2AD9C52D" w:rsidR="00FF2E1D" w:rsidRPr="00F75C98" w:rsidRDefault="003D3B19" w:rsidP="005D3A09">
      <w:pPr>
        <w:widowControl/>
        <w:spacing w:line="400" w:lineRule="exact"/>
        <w:jc w:val="left"/>
        <w:rPr>
          <w:rFonts w:ascii="游ゴシック" w:eastAsia="游ゴシック" w:hAnsi="游ゴシック"/>
          <w:b/>
          <w:sz w:val="24"/>
          <w:szCs w:val="24"/>
        </w:rPr>
      </w:pPr>
      <w:r w:rsidRPr="00F75C98">
        <w:rPr>
          <w:rFonts w:ascii="游ゴシック" w:eastAsia="游ゴシック" w:hAnsi="游ゴシック" w:hint="eastAsia"/>
          <w:b/>
          <w:sz w:val="24"/>
          <w:szCs w:val="24"/>
        </w:rPr>
        <w:t>＜</w:t>
      </w:r>
      <w:r w:rsidR="004921ED" w:rsidRPr="00F75C98">
        <w:rPr>
          <w:rFonts w:ascii="游ゴシック" w:eastAsia="游ゴシック" w:hAnsi="游ゴシック" w:hint="eastAsia"/>
          <w:b/>
          <w:sz w:val="24"/>
          <w:szCs w:val="24"/>
        </w:rPr>
        <w:t>作業グループ（ACD）からの変更方法</w:t>
      </w:r>
      <w:r w:rsidRPr="00F75C98">
        <w:rPr>
          <w:rFonts w:ascii="游ゴシック" w:eastAsia="游ゴシック" w:hAnsi="游ゴシック" w:hint="eastAsia"/>
          <w:b/>
          <w:sz w:val="24"/>
          <w:szCs w:val="24"/>
        </w:rPr>
        <w:t>＞</w:t>
      </w:r>
    </w:p>
    <w:p w14:paraId="0A86B1F7" w14:textId="0AD89B90" w:rsidR="003D3B19" w:rsidRPr="005D3A09" w:rsidRDefault="00C53138"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1</w:t>
      </w:r>
      <w:r w:rsidR="001A6942" w:rsidRPr="005D3A09">
        <w:rPr>
          <w:rFonts w:ascii="游ゴシック" w:eastAsia="游ゴシック" w:hAnsi="游ゴシック" w:hint="eastAsia"/>
          <w:sz w:val="24"/>
          <w:szCs w:val="24"/>
        </w:rPr>
        <w:t>．</w:t>
      </w:r>
      <w:r w:rsidR="003D3B19" w:rsidRPr="005D3A09">
        <w:rPr>
          <w:rFonts w:ascii="游ゴシック" w:eastAsia="游ゴシック" w:hAnsi="游ゴシック" w:hint="eastAsia"/>
          <w:sz w:val="24"/>
          <w:szCs w:val="24"/>
        </w:rPr>
        <w:t>既にメンバーに入っているオペレーターを一度削除します。</w:t>
      </w:r>
    </w:p>
    <w:p w14:paraId="703BAE2A" w14:textId="5DB20018" w:rsidR="003D3B19" w:rsidRDefault="003D3B19"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1B2ACA76" wp14:editId="21D9DC42">
            <wp:extent cx="6403975" cy="1232942"/>
            <wp:effectExtent l="57150" t="76200" r="53975" b="8191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56716" cy="1243096"/>
                    </a:xfrm>
                    <a:prstGeom prst="rect">
                      <a:avLst/>
                    </a:prstGeom>
                    <a:noFill/>
                    <a:ln>
                      <a:noFill/>
                    </a:ln>
                    <a:effectLst>
                      <a:outerShdw blurRad="63500" algn="t" rotWithShape="0">
                        <a:prstClr val="black">
                          <a:alpha val="40000"/>
                        </a:prstClr>
                      </a:outerShdw>
                    </a:effectLst>
                  </pic:spPr>
                </pic:pic>
              </a:graphicData>
            </a:graphic>
          </wp:inline>
        </w:drawing>
      </w:r>
    </w:p>
    <w:p w14:paraId="10BA8A50" w14:textId="09ABFD90" w:rsidR="003D3B19" w:rsidRDefault="003D3B19" w:rsidP="003F4E56">
      <w:pPr>
        <w:widowControl/>
        <w:jc w:val="left"/>
        <w:rPr>
          <w:rFonts w:ascii="ＭＳ Ｐゴシック" w:eastAsia="ＭＳ Ｐゴシック" w:hAnsi="ＭＳ Ｐゴシック"/>
        </w:rPr>
      </w:pPr>
    </w:p>
    <w:p w14:paraId="262B29E6" w14:textId="1F472545" w:rsidR="004921ED" w:rsidRPr="005D3A09" w:rsidRDefault="001A6942"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2．</w:t>
      </w:r>
      <w:r w:rsidR="004921ED" w:rsidRPr="005D3A09">
        <w:rPr>
          <w:rFonts w:ascii="游ゴシック" w:eastAsia="游ゴシック" w:hAnsi="游ゴシック" w:hint="eastAsia"/>
          <w:sz w:val="24"/>
          <w:szCs w:val="24"/>
        </w:rPr>
        <w:t>追加ボタンを押下します。</w:t>
      </w:r>
    </w:p>
    <w:p w14:paraId="682AEF88" w14:textId="5C41CA4F" w:rsidR="004921ED" w:rsidRDefault="004921ED"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EA999CC" wp14:editId="3E5CDCA5">
            <wp:extent cx="6410325" cy="629758"/>
            <wp:effectExtent l="57150" t="76200" r="47625" b="7556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86649" cy="656904"/>
                    </a:xfrm>
                    <a:prstGeom prst="rect">
                      <a:avLst/>
                    </a:prstGeom>
                    <a:noFill/>
                    <a:ln>
                      <a:noFill/>
                    </a:ln>
                    <a:effectLst>
                      <a:outerShdw blurRad="63500" algn="t" rotWithShape="0">
                        <a:prstClr val="black">
                          <a:alpha val="40000"/>
                        </a:prstClr>
                      </a:outerShdw>
                    </a:effectLst>
                  </pic:spPr>
                </pic:pic>
              </a:graphicData>
            </a:graphic>
          </wp:inline>
        </w:drawing>
      </w:r>
    </w:p>
    <w:p w14:paraId="62FB1010" w14:textId="1F483430" w:rsidR="004921ED" w:rsidRDefault="004921ED" w:rsidP="003F4E56">
      <w:pPr>
        <w:widowControl/>
        <w:jc w:val="left"/>
        <w:rPr>
          <w:rFonts w:ascii="ＭＳ Ｐゴシック" w:eastAsia="ＭＳ Ｐゴシック" w:hAnsi="ＭＳ Ｐゴシック"/>
        </w:rPr>
      </w:pPr>
    </w:p>
    <w:p w14:paraId="3006D6DA" w14:textId="30475AF7" w:rsidR="004921ED" w:rsidRPr="005D3A09" w:rsidRDefault="001A6942" w:rsidP="005D3A09">
      <w:pPr>
        <w:widowControl/>
        <w:spacing w:line="400" w:lineRule="exact"/>
        <w:jc w:val="left"/>
        <w:rPr>
          <w:rFonts w:ascii="游ゴシック" w:eastAsia="游ゴシック" w:hAnsi="游ゴシック"/>
          <w:sz w:val="24"/>
          <w:szCs w:val="24"/>
        </w:rPr>
      </w:pPr>
      <w:r w:rsidRPr="005D3A09">
        <w:rPr>
          <w:rFonts w:ascii="游ゴシック" w:eastAsia="游ゴシック" w:hAnsi="游ゴシック" w:hint="eastAsia"/>
          <w:sz w:val="24"/>
          <w:szCs w:val="24"/>
        </w:rPr>
        <w:t>3．</w:t>
      </w:r>
      <w:r w:rsidR="004921ED" w:rsidRPr="005D3A09">
        <w:rPr>
          <w:rFonts w:ascii="游ゴシック" w:eastAsia="游ゴシック" w:hAnsi="游ゴシック" w:hint="eastAsia"/>
          <w:sz w:val="24"/>
          <w:szCs w:val="24"/>
        </w:rPr>
        <w:t>メンバー追加時にスキル変更をし</w:t>
      </w:r>
      <w:r w:rsidR="00147E57" w:rsidRPr="005D3A09">
        <w:rPr>
          <w:rFonts w:ascii="游ゴシック" w:eastAsia="游ゴシック" w:hAnsi="游ゴシック" w:hint="eastAsia"/>
          <w:sz w:val="24"/>
          <w:szCs w:val="24"/>
        </w:rPr>
        <w:t>、保存を押下します。</w:t>
      </w:r>
    </w:p>
    <w:p w14:paraId="253BFE44" w14:textId="46F4678A" w:rsidR="004921ED" w:rsidRDefault="00147E57"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7D8CDFAA" wp14:editId="697B7213">
            <wp:extent cx="6395085" cy="1575496"/>
            <wp:effectExtent l="57150" t="76200" r="62865" b="8191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1297" cy="1589345"/>
                    </a:xfrm>
                    <a:prstGeom prst="rect">
                      <a:avLst/>
                    </a:prstGeom>
                    <a:noFill/>
                    <a:ln>
                      <a:noFill/>
                    </a:ln>
                    <a:effectLst>
                      <a:outerShdw blurRad="63500" algn="t" rotWithShape="0">
                        <a:prstClr val="black">
                          <a:alpha val="40000"/>
                        </a:prstClr>
                      </a:outerShdw>
                    </a:effectLst>
                  </pic:spPr>
                </pic:pic>
              </a:graphicData>
            </a:graphic>
          </wp:inline>
        </w:drawing>
      </w:r>
    </w:p>
    <w:p w14:paraId="3CF8D735" w14:textId="77777777" w:rsidR="004921ED" w:rsidRDefault="004921ED" w:rsidP="004921ED">
      <w:pPr>
        <w:widowControl/>
        <w:jc w:val="left"/>
        <w:rPr>
          <w:rFonts w:ascii="ＭＳ Ｐゴシック" w:eastAsia="ＭＳ Ｐゴシック" w:hAnsi="ＭＳ Ｐゴシック"/>
        </w:rPr>
      </w:pPr>
    </w:p>
    <w:p w14:paraId="7F9BC05D" w14:textId="05636956" w:rsidR="004921ED" w:rsidRDefault="004921ED" w:rsidP="003F4E56">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359096FF" w14:textId="79F0106C" w:rsidR="004921ED" w:rsidRPr="00F75C98" w:rsidRDefault="004921ED" w:rsidP="004A0906">
      <w:pPr>
        <w:widowControl/>
        <w:spacing w:line="400" w:lineRule="exact"/>
        <w:jc w:val="left"/>
        <w:rPr>
          <w:rFonts w:ascii="游ゴシック" w:eastAsia="游ゴシック" w:hAnsi="游ゴシック"/>
          <w:b/>
          <w:sz w:val="24"/>
          <w:szCs w:val="24"/>
        </w:rPr>
      </w:pPr>
      <w:r w:rsidRPr="00F75C98">
        <w:rPr>
          <w:rFonts w:ascii="游ゴシック" w:eastAsia="游ゴシック" w:hAnsi="游ゴシック" w:hint="eastAsia"/>
          <w:b/>
          <w:sz w:val="24"/>
          <w:szCs w:val="24"/>
        </w:rPr>
        <w:lastRenderedPageBreak/>
        <w:t>＜オペレーター</w:t>
      </w:r>
      <w:r w:rsidR="00412817" w:rsidRPr="00F75C98">
        <w:rPr>
          <w:rFonts w:ascii="游ゴシック" w:eastAsia="游ゴシック" w:hAnsi="游ゴシック" w:hint="eastAsia"/>
          <w:b/>
          <w:sz w:val="24"/>
          <w:szCs w:val="24"/>
        </w:rPr>
        <w:t>設定編集</w:t>
      </w:r>
      <w:r w:rsidRPr="00F75C98">
        <w:rPr>
          <w:rFonts w:ascii="游ゴシック" w:eastAsia="游ゴシック" w:hAnsi="游ゴシック" w:hint="eastAsia"/>
          <w:b/>
          <w:sz w:val="24"/>
          <w:szCs w:val="24"/>
        </w:rPr>
        <w:t>画面からの変更方法＞</w:t>
      </w:r>
    </w:p>
    <w:p w14:paraId="36A36F82" w14:textId="0A3C3670" w:rsidR="004921ED" w:rsidRPr="004A0906" w:rsidRDefault="001A6942" w:rsidP="004A0906">
      <w:pPr>
        <w:widowControl/>
        <w:spacing w:line="400" w:lineRule="exact"/>
        <w:jc w:val="left"/>
        <w:rPr>
          <w:rFonts w:ascii="游ゴシック" w:eastAsia="游ゴシック" w:hAnsi="游ゴシック"/>
          <w:sz w:val="24"/>
          <w:szCs w:val="24"/>
        </w:rPr>
      </w:pPr>
      <w:r w:rsidRPr="004A0906">
        <w:rPr>
          <w:rFonts w:ascii="游ゴシック" w:eastAsia="游ゴシック" w:hAnsi="游ゴシック" w:hint="eastAsia"/>
          <w:sz w:val="24"/>
          <w:szCs w:val="24"/>
        </w:rPr>
        <w:t>1．</w:t>
      </w:r>
      <w:r w:rsidR="004921ED" w:rsidRPr="004A0906">
        <w:rPr>
          <w:rFonts w:ascii="游ゴシック" w:eastAsia="游ゴシック" w:hAnsi="游ゴシック" w:hint="eastAsia"/>
          <w:sz w:val="24"/>
          <w:szCs w:val="24"/>
        </w:rPr>
        <w:t>管理画面より、アカウント設定＞オペレーター＞オペレーター設定に入り、一覧から該当のオペレーターを選択し、オペレーター照会画面</w:t>
      </w:r>
      <w:r w:rsidR="00A030C5" w:rsidRPr="004A0906">
        <w:rPr>
          <w:rFonts w:ascii="游ゴシック" w:eastAsia="游ゴシック" w:hAnsi="游ゴシック" w:hint="eastAsia"/>
          <w:sz w:val="24"/>
          <w:szCs w:val="24"/>
        </w:rPr>
        <w:t>で画像赤枠の「編集」ボタンを押下します。</w:t>
      </w:r>
    </w:p>
    <w:p w14:paraId="185ED772" w14:textId="2BA0F7DA" w:rsidR="004921ED" w:rsidRDefault="004921ED"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6107A70" wp14:editId="4C765098">
            <wp:extent cx="6274435" cy="4300857"/>
            <wp:effectExtent l="57150" t="76200" r="50165" b="8064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3088" cy="4306788"/>
                    </a:xfrm>
                    <a:prstGeom prst="rect">
                      <a:avLst/>
                    </a:prstGeom>
                    <a:noFill/>
                    <a:ln>
                      <a:noFill/>
                    </a:ln>
                    <a:effectLst>
                      <a:outerShdw blurRad="63500" algn="t" rotWithShape="0">
                        <a:prstClr val="black">
                          <a:alpha val="40000"/>
                        </a:prstClr>
                      </a:outerShdw>
                    </a:effectLst>
                  </pic:spPr>
                </pic:pic>
              </a:graphicData>
            </a:graphic>
          </wp:inline>
        </w:drawing>
      </w:r>
    </w:p>
    <w:p w14:paraId="5951402F" w14:textId="1D182AAF" w:rsidR="00AE547B" w:rsidRDefault="00AE547B" w:rsidP="003F4E56">
      <w:pPr>
        <w:widowControl/>
        <w:jc w:val="left"/>
        <w:rPr>
          <w:rFonts w:ascii="ＭＳ Ｐゴシック" w:eastAsia="ＭＳ Ｐゴシック" w:hAnsi="ＭＳ Ｐゴシック"/>
        </w:rPr>
      </w:pPr>
    </w:p>
    <w:p w14:paraId="432A4CB9" w14:textId="1340022A" w:rsidR="00AE547B" w:rsidRPr="004A0906" w:rsidRDefault="001A6942" w:rsidP="004A0906">
      <w:pPr>
        <w:widowControl/>
        <w:spacing w:line="400" w:lineRule="exact"/>
        <w:jc w:val="left"/>
        <w:rPr>
          <w:rFonts w:ascii="游ゴシック" w:eastAsia="游ゴシック" w:hAnsi="游ゴシック"/>
          <w:sz w:val="24"/>
          <w:szCs w:val="24"/>
        </w:rPr>
      </w:pPr>
      <w:r w:rsidRPr="004A0906">
        <w:rPr>
          <w:rFonts w:ascii="游ゴシック" w:eastAsia="游ゴシック" w:hAnsi="游ゴシック" w:hint="eastAsia"/>
          <w:sz w:val="24"/>
          <w:szCs w:val="24"/>
        </w:rPr>
        <w:t>2．</w:t>
      </w:r>
      <w:r w:rsidR="00B32E66" w:rsidRPr="004A0906">
        <w:rPr>
          <w:rFonts w:ascii="游ゴシック" w:eastAsia="游ゴシック" w:hAnsi="游ゴシック" w:hint="eastAsia"/>
          <w:sz w:val="24"/>
          <w:szCs w:val="24"/>
        </w:rPr>
        <w:t>以下のポップアップが出ますので、スキルレベルの変更を行い「保存」ボタンを押下します。</w:t>
      </w:r>
    </w:p>
    <w:p w14:paraId="5CE7F341" w14:textId="0781215B" w:rsidR="00B32E66" w:rsidRDefault="00B32E66" w:rsidP="003F4E56">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1AFBEE7" wp14:editId="5B0CB3B5">
            <wp:extent cx="5749290" cy="1694815"/>
            <wp:effectExtent l="57150" t="76200" r="60960" b="768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9290" cy="1694815"/>
                    </a:xfrm>
                    <a:prstGeom prst="rect">
                      <a:avLst/>
                    </a:prstGeom>
                    <a:noFill/>
                    <a:ln>
                      <a:noFill/>
                    </a:ln>
                    <a:effectLst>
                      <a:outerShdw blurRad="63500" algn="t" rotWithShape="0">
                        <a:prstClr val="black">
                          <a:alpha val="40000"/>
                        </a:prstClr>
                      </a:outerShdw>
                    </a:effectLst>
                  </pic:spPr>
                </pic:pic>
              </a:graphicData>
            </a:graphic>
          </wp:inline>
        </w:drawing>
      </w:r>
    </w:p>
    <w:p w14:paraId="21F02234" w14:textId="77777777" w:rsidR="00B32E66" w:rsidRPr="004921ED" w:rsidRDefault="00B32E66" w:rsidP="00B32E66">
      <w:pPr>
        <w:widowControl/>
        <w:jc w:val="left"/>
        <w:rPr>
          <w:rFonts w:ascii="ＭＳ Ｐゴシック" w:eastAsia="ＭＳ Ｐゴシック" w:hAnsi="ＭＳ Ｐゴシック"/>
        </w:rPr>
      </w:pPr>
    </w:p>
    <w:p w14:paraId="4D5B361E" w14:textId="4894E371" w:rsidR="00B32E66" w:rsidRDefault="00B32E66" w:rsidP="003F4E56">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5DF9591E" w14:textId="3CE447AA" w:rsidR="001A6942" w:rsidRPr="00840C46" w:rsidRDefault="0013369E" w:rsidP="00840C46">
      <w:pPr>
        <w:pStyle w:val="10"/>
        <w:spacing w:line="480" w:lineRule="exact"/>
        <w:rPr>
          <w:rStyle w:val="ab"/>
          <w:rFonts w:hAnsi="ＭＳ Ｐゴシック"/>
          <w:sz w:val="28"/>
          <w:szCs w:val="28"/>
        </w:rPr>
      </w:pPr>
      <w:bookmarkStart w:id="11" w:name="_Toc40349052"/>
      <w:r>
        <w:rPr>
          <w:rStyle w:val="ab"/>
          <w:rFonts w:hAnsi="ＭＳ Ｐゴシック" w:hint="eastAsia"/>
          <w:sz w:val="28"/>
          <w:szCs w:val="28"/>
        </w:rPr>
        <w:lastRenderedPageBreak/>
        <w:t>6．</w:t>
      </w:r>
      <w:r w:rsidRPr="00840C46">
        <w:rPr>
          <w:rStyle w:val="ab"/>
          <w:rFonts w:hAnsi="ＭＳ Ｐゴシック" w:hint="eastAsia"/>
          <w:sz w:val="28"/>
          <w:szCs w:val="28"/>
        </w:rPr>
        <w:t>2</w:t>
      </w:r>
      <w:r>
        <w:rPr>
          <w:rStyle w:val="ab"/>
          <w:rFonts w:hAnsi="ＭＳ Ｐゴシック" w:hint="eastAsia"/>
          <w:sz w:val="28"/>
          <w:szCs w:val="28"/>
        </w:rPr>
        <w:t>．</w:t>
      </w:r>
      <w:r w:rsidRPr="00840C46">
        <w:rPr>
          <w:rStyle w:val="ab"/>
          <w:rFonts w:hAnsi="ＭＳ Ｐゴシック" w:hint="eastAsia"/>
          <w:sz w:val="28"/>
          <w:szCs w:val="28"/>
        </w:rPr>
        <w:t>配信パターン（作業グループ（ACD））設定</w:t>
      </w:r>
      <w:bookmarkEnd w:id="11"/>
    </w:p>
    <w:p w14:paraId="5AD0AD3B" w14:textId="24B8357D" w:rsidR="007F005C" w:rsidRPr="00840C46" w:rsidRDefault="007F005C" w:rsidP="00840C46">
      <w:pPr>
        <w:widowControl/>
        <w:spacing w:line="400" w:lineRule="exact"/>
        <w:jc w:val="left"/>
        <w:rPr>
          <w:rFonts w:ascii="游ゴシック" w:eastAsia="游ゴシック" w:hAnsi="游ゴシック"/>
          <w:sz w:val="24"/>
          <w:szCs w:val="24"/>
        </w:rPr>
      </w:pPr>
      <w:r w:rsidRPr="00840C46">
        <w:rPr>
          <w:rFonts w:ascii="游ゴシック" w:eastAsia="游ゴシック" w:hAnsi="游ゴシック" w:hint="eastAsia"/>
          <w:sz w:val="24"/>
          <w:szCs w:val="24"/>
        </w:rPr>
        <w:t>同一</w:t>
      </w:r>
      <w:r w:rsidR="001A6942" w:rsidRPr="00840C46">
        <w:rPr>
          <w:rFonts w:ascii="游ゴシック" w:eastAsia="游ゴシック" w:hAnsi="游ゴシック" w:hint="eastAsia"/>
          <w:sz w:val="24"/>
          <w:szCs w:val="24"/>
        </w:rPr>
        <w:t>スキルレベル</w:t>
      </w:r>
      <w:r w:rsidRPr="00840C46">
        <w:rPr>
          <w:rFonts w:ascii="游ゴシック" w:eastAsia="游ゴシック" w:hAnsi="游ゴシック" w:hint="eastAsia"/>
          <w:sz w:val="24"/>
          <w:szCs w:val="24"/>
        </w:rPr>
        <w:t>の</w:t>
      </w:r>
      <w:r w:rsidR="001A6942" w:rsidRPr="00840C46">
        <w:rPr>
          <w:rFonts w:ascii="游ゴシック" w:eastAsia="游ゴシック" w:hAnsi="游ゴシック" w:hint="eastAsia"/>
          <w:sz w:val="24"/>
          <w:szCs w:val="24"/>
        </w:rPr>
        <w:t>オペレーターが</w:t>
      </w:r>
      <w:r w:rsidRPr="00840C46">
        <w:rPr>
          <w:rFonts w:ascii="游ゴシック" w:eastAsia="游ゴシック" w:hAnsi="游ゴシック" w:hint="eastAsia"/>
          <w:sz w:val="24"/>
          <w:szCs w:val="24"/>
        </w:rPr>
        <w:t>複数人</w:t>
      </w:r>
      <w:r w:rsidR="001A6942" w:rsidRPr="00840C46">
        <w:rPr>
          <w:rFonts w:ascii="游ゴシック" w:eastAsia="游ゴシック" w:hAnsi="游ゴシック" w:hint="eastAsia"/>
          <w:sz w:val="24"/>
          <w:szCs w:val="24"/>
        </w:rPr>
        <w:t>いた場合に、優先的に配信する</w:t>
      </w:r>
      <w:r w:rsidRPr="00840C46">
        <w:rPr>
          <w:rFonts w:ascii="游ゴシック" w:eastAsia="游ゴシック" w:hAnsi="游ゴシック" w:hint="eastAsia"/>
          <w:sz w:val="24"/>
          <w:szCs w:val="24"/>
        </w:rPr>
        <w:t>パターンを設定します。</w:t>
      </w:r>
    </w:p>
    <w:p w14:paraId="7A77DA85" w14:textId="77777777" w:rsidR="00E105FA" w:rsidRDefault="00E105FA" w:rsidP="00E105FA">
      <w:pPr>
        <w:widowControl/>
        <w:spacing w:line="400" w:lineRule="exact"/>
        <w:jc w:val="left"/>
        <w:rPr>
          <w:rFonts w:ascii="游ゴシック" w:eastAsia="游ゴシック" w:hAnsi="游ゴシック"/>
          <w:sz w:val="24"/>
          <w:szCs w:val="24"/>
        </w:rPr>
      </w:pPr>
      <w:r>
        <w:rPr>
          <w:rFonts w:ascii="游ゴシック" w:eastAsia="游ゴシック" w:hAnsi="游ゴシック" w:hint="eastAsia"/>
          <w:sz w:val="24"/>
          <w:szCs w:val="24"/>
        </w:rPr>
        <w:t>※</w:t>
      </w:r>
      <w:r w:rsidRPr="00E105FA">
        <w:rPr>
          <w:rFonts w:ascii="游ゴシック" w:eastAsia="游ゴシック" w:hAnsi="游ゴシック" w:hint="eastAsia"/>
          <w:sz w:val="24"/>
          <w:szCs w:val="24"/>
        </w:rPr>
        <w:t>以下の図の場合、</w:t>
      </w:r>
      <w:r w:rsidRPr="00E105FA">
        <w:rPr>
          <w:rFonts w:ascii="游ゴシック" w:eastAsia="游ゴシック" w:hAnsi="游ゴシック"/>
          <w:sz w:val="24"/>
          <w:szCs w:val="24"/>
        </w:rPr>
        <w:t xml:space="preserve">OP1 </w:t>
      </w:r>
      <w:r>
        <w:rPr>
          <w:rFonts w:ascii="游ゴシック" w:eastAsia="游ゴシック" w:hAnsi="游ゴシック" w:hint="eastAsia"/>
          <w:sz w:val="24"/>
          <w:szCs w:val="24"/>
        </w:rPr>
        <w:t>と</w:t>
      </w:r>
      <w:r w:rsidRPr="00E105FA">
        <w:rPr>
          <w:rFonts w:ascii="游ゴシック" w:eastAsia="游ゴシック" w:hAnsi="游ゴシック"/>
          <w:sz w:val="24"/>
          <w:szCs w:val="24"/>
        </w:rPr>
        <w:t xml:space="preserve">OP2 </w:t>
      </w:r>
      <w:r>
        <w:rPr>
          <w:rFonts w:ascii="游ゴシック" w:eastAsia="游ゴシック" w:hAnsi="游ゴシック" w:hint="eastAsia"/>
          <w:sz w:val="24"/>
          <w:szCs w:val="24"/>
        </w:rPr>
        <w:t>がどちらも</w:t>
      </w:r>
      <w:r w:rsidRPr="00E105FA">
        <w:rPr>
          <w:rFonts w:ascii="游ゴシック" w:eastAsia="游ゴシック" w:hAnsi="游ゴシック"/>
          <w:sz w:val="24"/>
          <w:szCs w:val="24"/>
        </w:rPr>
        <w:t>受付中</w:t>
      </w:r>
      <w:r>
        <w:rPr>
          <w:rFonts w:ascii="游ゴシック" w:eastAsia="游ゴシック" w:hAnsi="游ゴシック" w:hint="eastAsia"/>
          <w:sz w:val="24"/>
          <w:szCs w:val="24"/>
        </w:rPr>
        <w:t>の</w:t>
      </w:r>
      <w:r w:rsidRPr="00E105FA">
        <w:rPr>
          <w:rFonts w:ascii="游ゴシック" w:eastAsia="游ゴシック" w:hAnsi="游ゴシック"/>
          <w:sz w:val="24"/>
          <w:szCs w:val="24"/>
        </w:rPr>
        <w:t>ステータスだった場合の挙動を設定します。</w:t>
      </w:r>
    </w:p>
    <w:p w14:paraId="4C5CB504" w14:textId="28590740" w:rsidR="007F005C" w:rsidRPr="00840C46" w:rsidRDefault="005025A4" w:rsidP="00E105FA">
      <w:pPr>
        <w:widowControl/>
        <w:jc w:val="left"/>
        <w:rPr>
          <w:rFonts w:ascii="游ゴシック" w:eastAsia="游ゴシック" w:hAnsi="游ゴシック"/>
          <w:sz w:val="24"/>
          <w:szCs w:val="24"/>
        </w:rPr>
      </w:pPr>
      <w:r>
        <w:rPr>
          <w:rFonts w:ascii="游ゴシック" w:eastAsia="游ゴシック" w:hAnsi="游ゴシック"/>
          <w:noProof/>
          <w:sz w:val="24"/>
          <w:szCs w:val="24"/>
        </w:rPr>
        <w:drawing>
          <wp:inline distT="0" distB="0" distL="0" distR="0" wp14:anchorId="45BB853E" wp14:editId="160A2F63">
            <wp:extent cx="3668233" cy="1359018"/>
            <wp:effectExtent l="0" t="0" r="8890" b="0"/>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89039" cy="1403774"/>
                    </a:xfrm>
                    <a:prstGeom prst="rect">
                      <a:avLst/>
                    </a:prstGeom>
                    <a:noFill/>
                    <a:ln>
                      <a:noFill/>
                    </a:ln>
                  </pic:spPr>
                </pic:pic>
              </a:graphicData>
            </a:graphic>
          </wp:inline>
        </w:drawing>
      </w:r>
    </w:p>
    <w:p w14:paraId="59996DD3" w14:textId="6E171C2B" w:rsidR="007F005C" w:rsidRPr="00840C46" w:rsidRDefault="007F005C" w:rsidP="00840C46">
      <w:pPr>
        <w:widowControl/>
        <w:spacing w:line="400" w:lineRule="exact"/>
        <w:jc w:val="left"/>
        <w:rPr>
          <w:rFonts w:ascii="游ゴシック" w:eastAsia="游ゴシック" w:hAnsi="游ゴシック"/>
          <w:sz w:val="24"/>
          <w:szCs w:val="24"/>
        </w:rPr>
      </w:pPr>
    </w:p>
    <w:p w14:paraId="340232C1" w14:textId="0759F2F3" w:rsidR="007F005C" w:rsidRPr="00840C46" w:rsidRDefault="007F005C" w:rsidP="00840C46">
      <w:pPr>
        <w:widowControl/>
        <w:spacing w:line="400" w:lineRule="exact"/>
        <w:rPr>
          <w:rFonts w:ascii="游ゴシック" w:eastAsia="游ゴシック" w:hAnsi="游ゴシック"/>
          <w:sz w:val="24"/>
          <w:szCs w:val="24"/>
        </w:rPr>
      </w:pPr>
      <w:r w:rsidRPr="00840C46">
        <w:rPr>
          <w:rFonts w:ascii="游ゴシック" w:eastAsia="游ゴシック" w:hAnsi="游ゴシック" w:hint="eastAsia"/>
          <w:sz w:val="24"/>
          <w:szCs w:val="24"/>
        </w:rPr>
        <w:t>1）管理画面より、アカウント設定＞作業グループ（ACD）＞作業グループ（ACD）設定に入ります。編集したい作業グループ（ACD）にカーソルを合わせると、行が反転するのでそのままクリックします。</w:t>
      </w:r>
    </w:p>
    <w:p w14:paraId="07A07DFC" w14:textId="43E3DEC2" w:rsidR="007F005C" w:rsidRPr="00840C46" w:rsidRDefault="007F005C" w:rsidP="00F75C98">
      <w:pPr>
        <w:widowControl/>
        <w:rPr>
          <w:rFonts w:ascii="游ゴシック" w:eastAsia="游ゴシック" w:hAnsi="游ゴシック"/>
          <w:sz w:val="24"/>
          <w:szCs w:val="24"/>
        </w:rPr>
      </w:pPr>
      <w:r w:rsidRPr="00840C46">
        <w:rPr>
          <w:rFonts w:ascii="游ゴシック" w:eastAsia="游ゴシック" w:hAnsi="游ゴシック"/>
          <w:noProof/>
          <w:sz w:val="24"/>
          <w:szCs w:val="24"/>
        </w:rPr>
        <w:drawing>
          <wp:inline distT="0" distB="0" distL="0" distR="0" wp14:anchorId="6B68218A" wp14:editId="1A45868E">
            <wp:extent cx="5067743" cy="991725"/>
            <wp:effectExtent l="57150" t="76200" r="57150" b="7556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62327" cy="1029804"/>
                    </a:xfrm>
                    <a:prstGeom prst="rect">
                      <a:avLst/>
                    </a:prstGeom>
                    <a:noFill/>
                    <a:ln>
                      <a:noFill/>
                    </a:ln>
                    <a:effectLst>
                      <a:outerShdw blurRad="63500" algn="t" rotWithShape="0">
                        <a:prstClr val="black">
                          <a:alpha val="40000"/>
                        </a:prstClr>
                      </a:outerShdw>
                    </a:effectLst>
                  </pic:spPr>
                </pic:pic>
              </a:graphicData>
            </a:graphic>
          </wp:inline>
        </w:drawing>
      </w:r>
    </w:p>
    <w:p w14:paraId="2A717593" w14:textId="725D56B2" w:rsidR="0082683D" w:rsidRPr="00840C46" w:rsidRDefault="0082683D" w:rsidP="00840C46">
      <w:pPr>
        <w:widowControl/>
        <w:spacing w:line="400" w:lineRule="exact"/>
        <w:rPr>
          <w:rFonts w:ascii="游ゴシック" w:eastAsia="游ゴシック" w:hAnsi="游ゴシック"/>
          <w:sz w:val="24"/>
          <w:szCs w:val="24"/>
        </w:rPr>
      </w:pPr>
      <w:r w:rsidRPr="00840C46">
        <w:rPr>
          <w:rFonts w:ascii="游ゴシック" w:eastAsia="游ゴシック" w:hAnsi="游ゴシック" w:hint="eastAsia"/>
          <w:sz w:val="24"/>
          <w:szCs w:val="24"/>
        </w:rPr>
        <w:t>2）作業グループ（ACD）照会から、「編集」を選択します。</w:t>
      </w:r>
    </w:p>
    <w:p w14:paraId="01BB22F2" w14:textId="1E84B357" w:rsidR="0082683D" w:rsidRDefault="003E2FC4" w:rsidP="00DF16FC">
      <w:pPr>
        <w:widowControl/>
        <w:jc w:val="left"/>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AD546E7" wp14:editId="689F71D2">
            <wp:extent cx="5321219" cy="3560135"/>
            <wp:effectExtent l="57150" t="76200" r="51435" b="787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61549" cy="3587118"/>
                    </a:xfrm>
                    <a:prstGeom prst="rect">
                      <a:avLst/>
                    </a:prstGeom>
                    <a:noFill/>
                    <a:ln>
                      <a:noFill/>
                    </a:ln>
                    <a:effectLst>
                      <a:outerShdw blurRad="63500" algn="t" rotWithShape="0">
                        <a:prstClr val="black">
                          <a:alpha val="40000"/>
                        </a:prstClr>
                      </a:outerShdw>
                    </a:effectLst>
                  </pic:spPr>
                </pic:pic>
              </a:graphicData>
            </a:graphic>
          </wp:inline>
        </w:drawing>
      </w:r>
    </w:p>
    <w:p w14:paraId="485F5397" w14:textId="0D9E2EC3"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lastRenderedPageBreak/>
        <w:t>3）作業グループ（ACD）設定編集画面が表示されます。</w:t>
      </w:r>
    </w:p>
    <w:p w14:paraId="0EE5D2AE" w14:textId="6D9832CA"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以下、赤枠の配信パターンを表を参考に設定し保存ボタンを押下してください。</w:t>
      </w:r>
    </w:p>
    <w:p w14:paraId="249FC2D6" w14:textId="5745A00A" w:rsidR="00DF16FC" w:rsidRDefault="003E2FC4"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33E6B01C" wp14:editId="4D35CAEF">
            <wp:extent cx="5416109" cy="4782879"/>
            <wp:effectExtent l="57150" t="76200" r="51435" b="7493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5291" cy="4790988"/>
                    </a:xfrm>
                    <a:prstGeom prst="rect">
                      <a:avLst/>
                    </a:prstGeom>
                    <a:noFill/>
                    <a:ln>
                      <a:noFill/>
                    </a:ln>
                    <a:effectLst>
                      <a:outerShdw blurRad="63500" algn="t" rotWithShape="0">
                        <a:prstClr val="black">
                          <a:alpha val="40000"/>
                        </a:prstClr>
                      </a:outerShdw>
                    </a:effectLst>
                  </pic:spPr>
                </pic:pic>
              </a:graphicData>
            </a:graphic>
          </wp:inline>
        </w:drawing>
      </w:r>
    </w:p>
    <w:tbl>
      <w:tblPr>
        <w:tblStyle w:val="af5"/>
        <w:tblW w:w="0" w:type="auto"/>
        <w:tblLook w:val="04A0" w:firstRow="1" w:lastRow="0" w:firstColumn="1" w:lastColumn="0" w:noHBand="0" w:noVBand="1"/>
      </w:tblPr>
      <w:tblGrid>
        <w:gridCol w:w="3256"/>
        <w:gridCol w:w="6712"/>
      </w:tblGrid>
      <w:tr w:rsidR="003E2FC4" w14:paraId="6DEF39B1" w14:textId="77777777" w:rsidTr="00C80096">
        <w:tc>
          <w:tcPr>
            <w:tcW w:w="3256" w:type="dxa"/>
          </w:tcPr>
          <w:p w14:paraId="42B27ADC" w14:textId="080337A2"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待ち時間の長い順</w:t>
            </w:r>
          </w:p>
        </w:tc>
        <w:tc>
          <w:tcPr>
            <w:tcW w:w="6712" w:type="dxa"/>
          </w:tcPr>
          <w:p w14:paraId="542015C0" w14:textId="4CE72348" w:rsidR="003E2FC4" w:rsidRPr="00254F29" w:rsidRDefault="006E048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同一高スキル（★が多い）内で、</w:t>
            </w:r>
            <w:r w:rsidR="00AE4609">
              <w:rPr>
                <w:rFonts w:ascii="游ゴシック" w:eastAsia="游ゴシック" w:hAnsi="游ゴシック" w:hint="eastAsia"/>
                <w:sz w:val="24"/>
                <w:szCs w:val="24"/>
              </w:rPr>
              <w:t>待ち時間の</w:t>
            </w:r>
            <w:r w:rsidR="003E2FC4" w:rsidRPr="00254F29">
              <w:rPr>
                <w:rFonts w:ascii="游ゴシック" w:eastAsia="游ゴシック" w:hAnsi="游ゴシック" w:hint="eastAsia"/>
                <w:sz w:val="24"/>
                <w:szCs w:val="24"/>
              </w:rPr>
              <w:t>長いオペレーターに優先的に配信</w:t>
            </w:r>
            <w:r w:rsidR="007F005C" w:rsidRPr="00254F29">
              <w:rPr>
                <w:rFonts w:ascii="游ゴシック" w:eastAsia="游ゴシック" w:hAnsi="游ゴシック" w:hint="eastAsia"/>
                <w:sz w:val="24"/>
                <w:szCs w:val="24"/>
              </w:rPr>
              <w:t>し</w:t>
            </w:r>
            <w:r w:rsidR="003E2FC4" w:rsidRPr="00254F29">
              <w:rPr>
                <w:rFonts w:ascii="游ゴシック" w:eastAsia="游ゴシック" w:hAnsi="游ゴシック" w:hint="eastAsia"/>
                <w:sz w:val="24"/>
                <w:szCs w:val="24"/>
              </w:rPr>
              <w:t>ます。</w:t>
            </w:r>
          </w:p>
        </w:tc>
      </w:tr>
      <w:tr w:rsidR="003E2FC4" w14:paraId="075D63A4" w14:textId="77777777" w:rsidTr="00C80096">
        <w:tc>
          <w:tcPr>
            <w:tcW w:w="3256" w:type="dxa"/>
          </w:tcPr>
          <w:p w14:paraId="0D853E6E" w14:textId="63D726DC"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着信通話回数の少ない順</w:t>
            </w:r>
          </w:p>
        </w:tc>
        <w:tc>
          <w:tcPr>
            <w:tcW w:w="6712" w:type="dxa"/>
          </w:tcPr>
          <w:p w14:paraId="4BB8B0A4" w14:textId="1DFA3CD4" w:rsidR="003E2FC4" w:rsidRPr="00254F29" w:rsidRDefault="006E048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同一高スキル内で、</w:t>
            </w:r>
            <w:r w:rsidR="003E2FC4" w:rsidRPr="00254F29">
              <w:rPr>
                <w:rFonts w:ascii="游ゴシック" w:eastAsia="游ゴシック" w:hAnsi="游ゴシック" w:hint="eastAsia"/>
                <w:sz w:val="24"/>
                <w:szCs w:val="24"/>
              </w:rPr>
              <w:t>配信回数の少ないオペレーターに優先的に配信</w:t>
            </w:r>
            <w:r w:rsidR="007F005C" w:rsidRPr="00254F29">
              <w:rPr>
                <w:rFonts w:ascii="游ゴシック" w:eastAsia="游ゴシック" w:hAnsi="游ゴシック" w:hint="eastAsia"/>
                <w:sz w:val="24"/>
                <w:szCs w:val="24"/>
              </w:rPr>
              <w:t>します</w:t>
            </w:r>
            <w:r w:rsidR="003E2FC4" w:rsidRPr="00254F29">
              <w:rPr>
                <w:rFonts w:ascii="游ゴシック" w:eastAsia="游ゴシック" w:hAnsi="游ゴシック" w:hint="eastAsia"/>
                <w:sz w:val="24"/>
                <w:szCs w:val="24"/>
              </w:rPr>
              <w:t>。</w:t>
            </w:r>
          </w:p>
        </w:tc>
      </w:tr>
      <w:tr w:rsidR="003E2FC4" w14:paraId="00EAA786" w14:textId="77777777" w:rsidTr="00C80096">
        <w:tc>
          <w:tcPr>
            <w:tcW w:w="3256" w:type="dxa"/>
          </w:tcPr>
          <w:p w14:paraId="24C438D0" w14:textId="51A13A6B"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ランダム配信</w:t>
            </w:r>
          </w:p>
        </w:tc>
        <w:tc>
          <w:tcPr>
            <w:tcW w:w="6712" w:type="dxa"/>
          </w:tcPr>
          <w:p w14:paraId="16C439D0" w14:textId="23FC58F3" w:rsidR="003E2FC4" w:rsidRPr="00254F29" w:rsidRDefault="006E048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同一高スキル内で、</w:t>
            </w:r>
            <w:r w:rsidR="007F005C" w:rsidRPr="00254F29">
              <w:rPr>
                <w:rFonts w:ascii="游ゴシック" w:eastAsia="游ゴシック" w:hAnsi="游ゴシック" w:hint="eastAsia"/>
                <w:sz w:val="24"/>
                <w:szCs w:val="24"/>
              </w:rPr>
              <w:t>ランダムに配信します。</w:t>
            </w:r>
          </w:p>
        </w:tc>
      </w:tr>
      <w:tr w:rsidR="003E2FC4" w14:paraId="74296FFA" w14:textId="77777777" w:rsidTr="00C80096">
        <w:tc>
          <w:tcPr>
            <w:tcW w:w="3256" w:type="dxa"/>
          </w:tcPr>
          <w:p w14:paraId="452973AE" w14:textId="53BD4D6C"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オペレーターログイン順</w:t>
            </w:r>
          </w:p>
        </w:tc>
        <w:tc>
          <w:tcPr>
            <w:tcW w:w="6712" w:type="dxa"/>
          </w:tcPr>
          <w:p w14:paraId="6247B64C" w14:textId="22ED2424" w:rsidR="003E2FC4" w:rsidRPr="00254F29" w:rsidRDefault="006E048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同一高スキル内で、</w:t>
            </w:r>
            <w:r w:rsidR="00163454" w:rsidRPr="00254F29">
              <w:rPr>
                <w:rFonts w:ascii="游ゴシック" w:eastAsia="游ゴシック" w:hAnsi="游ゴシック" w:hint="eastAsia"/>
                <w:sz w:val="24"/>
                <w:szCs w:val="24"/>
              </w:rPr>
              <w:t>オペレーター画面にログインした順に配信されます。</w:t>
            </w:r>
          </w:p>
        </w:tc>
      </w:tr>
      <w:tr w:rsidR="003E2FC4" w14:paraId="35E4B47B" w14:textId="77777777" w:rsidTr="00C80096">
        <w:tc>
          <w:tcPr>
            <w:tcW w:w="3256" w:type="dxa"/>
          </w:tcPr>
          <w:p w14:paraId="74B9B903" w14:textId="4A81AC3B"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一斉配信</w:t>
            </w:r>
          </w:p>
        </w:tc>
        <w:tc>
          <w:tcPr>
            <w:tcW w:w="6712" w:type="dxa"/>
          </w:tcPr>
          <w:p w14:paraId="13FB9736" w14:textId="53F5F489" w:rsidR="003E2FC4" w:rsidRPr="00254F29" w:rsidRDefault="0016345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プレディクティブ発信ではご利用いただけません。</w:t>
            </w:r>
          </w:p>
        </w:tc>
      </w:tr>
      <w:tr w:rsidR="003E2FC4" w14:paraId="046B6101" w14:textId="77777777" w:rsidTr="00C80096">
        <w:tc>
          <w:tcPr>
            <w:tcW w:w="3256" w:type="dxa"/>
          </w:tcPr>
          <w:p w14:paraId="21EC9F90" w14:textId="19A62A86" w:rsidR="003E2FC4" w:rsidRPr="00254F29" w:rsidRDefault="003E2FC4"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全スキルランダム（高スキル優先）</w:t>
            </w:r>
          </w:p>
        </w:tc>
        <w:tc>
          <w:tcPr>
            <w:tcW w:w="6712" w:type="dxa"/>
          </w:tcPr>
          <w:p w14:paraId="0DB218BA" w14:textId="013B96EE" w:rsidR="003E2FC4" w:rsidRPr="00254F29" w:rsidRDefault="006E048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スキルレベルにかかわらずランダムに配信します。</w:t>
            </w:r>
          </w:p>
        </w:tc>
      </w:tr>
    </w:tbl>
    <w:p w14:paraId="251976B4" w14:textId="025A337D" w:rsidR="00254F29" w:rsidRDefault="00254F29" w:rsidP="00DF16FC">
      <w:pPr>
        <w:widowControl/>
        <w:rPr>
          <w:rFonts w:ascii="ＭＳ Ｐゴシック" w:eastAsia="ＭＳ Ｐゴシック" w:hAnsi="ＭＳ Ｐゴシック"/>
        </w:rPr>
      </w:pPr>
    </w:p>
    <w:p w14:paraId="4364854A" w14:textId="602805EB" w:rsidR="003E2FC4" w:rsidRDefault="00254F29" w:rsidP="00254F29">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4F9B0183" w14:textId="06030505" w:rsidR="00E870E3" w:rsidRPr="00254F29" w:rsidRDefault="0013369E" w:rsidP="00254F29">
      <w:pPr>
        <w:pStyle w:val="10"/>
        <w:spacing w:line="480" w:lineRule="exact"/>
        <w:rPr>
          <w:rFonts w:hAnsi="ＭＳ Ｐゴシック"/>
          <w:b/>
          <w:bCs/>
          <w:sz w:val="28"/>
          <w:szCs w:val="28"/>
        </w:rPr>
      </w:pPr>
      <w:bookmarkStart w:id="12" w:name="_7．発信者番号の優先順位一覧"/>
      <w:bookmarkStart w:id="13" w:name="_Toc40349053"/>
      <w:bookmarkEnd w:id="12"/>
      <w:r>
        <w:rPr>
          <w:rStyle w:val="ab"/>
          <w:rFonts w:hAnsi="ＭＳ Ｐゴシック" w:hint="eastAsia"/>
          <w:sz w:val="28"/>
          <w:szCs w:val="28"/>
        </w:rPr>
        <w:lastRenderedPageBreak/>
        <w:t>7．</w:t>
      </w:r>
      <w:r w:rsidR="00E870E3" w:rsidRPr="00254F29">
        <w:rPr>
          <w:rStyle w:val="ab"/>
          <w:rFonts w:hAnsi="ＭＳ Ｐゴシック" w:hint="eastAsia"/>
          <w:sz w:val="28"/>
          <w:szCs w:val="28"/>
        </w:rPr>
        <w:t>発信者番号の優先順位一覧</w:t>
      </w:r>
      <w:bookmarkEnd w:id="13"/>
    </w:p>
    <w:p w14:paraId="1D395169" w14:textId="77777777" w:rsidR="003742AA" w:rsidRDefault="002B5D5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相手に通知する発信者番号は、</w:t>
      </w:r>
      <w:r w:rsidR="003742AA">
        <w:rPr>
          <w:rFonts w:ascii="游ゴシック" w:eastAsia="游ゴシック" w:hAnsi="游ゴシック" w:hint="eastAsia"/>
          <w:sz w:val="24"/>
          <w:szCs w:val="24"/>
        </w:rPr>
        <w:t>いくつか設定箇所があります。</w:t>
      </w:r>
    </w:p>
    <w:p w14:paraId="696F9E3B" w14:textId="13D63EF1" w:rsidR="008F77B9" w:rsidRPr="00254F29" w:rsidRDefault="002B5D5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設定箇所により優先度が変わ</w:t>
      </w:r>
      <w:r w:rsidR="003742AA">
        <w:rPr>
          <w:rFonts w:ascii="游ゴシック" w:eastAsia="游ゴシック" w:hAnsi="游ゴシック" w:hint="eastAsia"/>
          <w:sz w:val="24"/>
          <w:szCs w:val="24"/>
        </w:rPr>
        <w:t>り、</w:t>
      </w:r>
      <w:r w:rsidR="008F77B9" w:rsidRPr="00254F29">
        <w:rPr>
          <w:rFonts w:ascii="游ゴシック" w:eastAsia="游ゴシック" w:hAnsi="游ゴシック" w:hint="eastAsia"/>
          <w:sz w:val="24"/>
          <w:szCs w:val="24"/>
        </w:rPr>
        <w:t>優先順位の高い設定がない場合、次に優先順位が高い設定を</w:t>
      </w:r>
      <w:r w:rsidR="00CB56D6" w:rsidRPr="00254F29">
        <w:rPr>
          <w:rFonts w:ascii="游ゴシック" w:eastAsia="游ゴシック" w:hAnsi="游ゴシック" w:hint="eastAsia"/>
          <w:sz w:val="24"/>
          <w:szCs w:val="24"/>
        </w:rPr>
        <w:t>適用します</w:t>
      </w:r>
      <w:r w:rsidR="008F77B9" w:rsidRPr="00254F29">
        <w:rPr>
          <w:rFonts w:ascii="游ゴシック" w:eastAsia="游ゴシック" w:hAnsi="游ゴシック" w:hint="eastAsia"/>
          <w:sz w:val="24"/>
          <w:szCs w:val="24"/>
        </w:rPr>
        <w:t>。</w:t>
      </w:r>
    </w:p>
    <w:p w14:paraId="37D109BE" w14:textId="77777777" w:rsidR="008F77B9" w:rsidRPr="00254F29" w:rsidRDefault="008F77B9" w:rsidP="00254F29">
      <w:pPr>
        <w:widowControl/>
        <w:spacing w:line="400" w:lineRule="exact"/>
        <w:rPr>
          <w:rFonts w:ascii="游ゴシック" w:eastAsia="游ゴシック" w:hAnsi="游ゴシック"/>
          <w:sz w:val="24"/>
          <w:szCs w:val="24"/>
        </w:rPr>
      </w:pPr>
    </w:p>
    <w:p w14:paraId="6A729B15" w14:textId="11A51AD5" w:rsidR="00C73AF8" w:rsidRPr="00254F29" w:rsidRDefault="0013369E" w:rsidP="00C73AF8">
      <w:pPr>
        <w:pStyle w:val="10"/>
        <w:spacing w:line="480" w:lineRule="exact"/>
        <w:rPr>
          <w:rFonts w:hAnsi="ＭＳ Ｐゴシック"/>
          <w:b/>
          <w:bCs/>
          <w:sz w:val="28"/>
          <w:szCs w:val="28"/>
        </w:rPr>
      </w:pPr>
      <w:bookmarkStart w:id="14" w:name="_Toc40349054"/>
      <w:r>
        <w:rPr>
          <w:rStyle w:val="ab"/>
          <w:rFonts w:hAnsi="ＭＳ Ｐゴシック" w:hint="eastAsia"/>
          <w:sz w:val="28"/>
          <w:szCs w:val="28"/>
        </w:rPr>
        <w:t>7</w:t>
      </w:r>
      <w:r w:rsidR="00C73AF8">
        <w:rPr>
          <w:rStyle w:val="ab"/>
          <w:rFonts w:hAnsi="ＭＳ Ｐゴシック" w:hint="eastAsia"/>
          <w:sz w:val="28"/>
          <w:szCs w:val="28"/>
        </w:rPr>
        <w:t>．1</w:t>
      </w:r>
      <w:r>
        <w:rPr>
          <w:rStyle w:val="ab"/>
          <w:rFonts w:hAnsi="ＭＳ Ｐゴシック" w:hint="eastAsia"/>
          <w:sz w:val="28"/>
          <w:szCs w:val="28"/>
        </w:rPr>
        <w:t>．</w:t>
      </w:r>
      <w:r w:rsidR="00C73AF8" w:rsidRPr="00C73AF8">
        <w:rPr>
          <w:rStyle w:val="ab"/>
          <w:rFonts w:hAnsi="ＭＳ Ｐゴシック" w:hint="eastAsia"/>
          <w:sz w:val="28"/>
          <w:szCs w:val="28"/>
        </w:rPr>
        <w:t>プレビュー発信の場合</w:t>
      </w:r>
      <w:bookmarkEnd w:id="14"/>
    </w:p>
    <w:p w14:paraId="55845234" w14:textId="77777777" w:rsidR="00194DB6" w:rsidRPr="00254F29" w:rsidRDefault="00194DB6" w:rsidP="00254F29">
      <w:pPr>
        <w:widowControl/>
        <w:spacing w:line="400" w:lineRule="exact"/>
        <w:rPr>
          <w:rFonts w:ascii="游ゴシック" w:eastAsia="游ゴシック" w:hAnsi="游ゴシック"/>
          <w:sz w:val="24"/>
          <w:szCs w:val="24"/>
        </w:rPr>
      </w:pPr>
    </w:p>
    <w:p w14:paraId="2ADCDB2C" w14:textId="132D6474" w:rsidR="00E91E76" w:rsidRPr="00783116" w:rsidRDefault="00E91E76" w:rsidP="00E91E76">
      <w:pPr>
        <w:widowControl/>
        <w:spacing w:line="400" w:lineRule="exact"/>
        <w:rPr>
          <w:rFonts w:ascii="游ゴシック" w:eastAsia="游ゴシック" w:hAnsi="游ゴシック"/>
          <w:b/>
          <w:sz w:val="24"/>
          <w:szCs w:val="24"/>
        </w:rPr>
      </w:pPr>
      <w:r w:rsidRPr="00783116">
        <w:rPr>
          <w:rFonts w:ascii="游ゴシック" w:eastAsia="游ゴシック" w:hAnsi="游ゴシック" w:hint="eastAsia"/>
          <w:b/>
          <w:sz w:val="24"/>
          <w:szCs w:val="24"/>
        </w:rPr>
        <w:t>＜優先1</w:t>
      </w:r>
      <w:r w:rsidRPr="00254F29">
        <w:rPr>
          <w:rFonts w:ascii="游ゴシック" w:eastAsia="游ゴシック" w:hAnsi="游ゴシック" w:hint="eastAsia"/>
          <w:sz w:val="24"/>
          <w:szCs w:val="24"/>
        </w:rPr>
        <w:t>（プレビュー発信）</w:t>
      </w:r>
      <w:r w:rsidRPr="00783116">
        <w:rPr>
          <w:rFonts w:ascii="游ゴシック" w:eastAsia="游ゴシック" w:hAnsi="游ゴシック" w:hint="eastAsia"/>
          <w:b/>
          <w:sz w:val="24"/>
          <w:szCs w:val="24"/>
        </w:rPr>
        <w:t>＞</w:t>
      </w:r>
    </w:p>
    <w:p w14:paraId="1DD7B776" w14:textId="77777777" w:rsidR="00E91E76" w:rsidRDefault="00E91E76" w:rsidP="00E91E76">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業務設定の作業グループ（ACD）の項目で設定し、オペレーターが選択し</w:t>
      </w:r>
      <w:r>
        <w:rPr>
          <w:rFonts w:ascii="游ゴシック" w:eastAsia="游ゴシック" w:hAnsi="游ゴシック" w:hint="eastAsia"/>
          <w:sz w:val="24"/>
          <w:szCs w:val="24"/>
        </w:rPr>
        <w:t>ている番号</w:t>
      </w:r>
      <w:r w:rsidRPr="00254F29">
        <w:rPr>
          <w:rFonts w:ascii="游ゴシック" w:eastAsia="游ゴシック" w:hAnsi="游ゴシック" w:hint="eastAsia"/>
          <w:sz w:val="24"/>
          <w:szCs w:val="24"/>
        </w:rPr>
        <w:t>。</w:t>
      </w:r>
    </w:p>
    <w:p w14:paraId="368EF1E1" w14:textId="463852FE" w:rsidR="00D32BCB" w:rsidRPr="00E91E76" w:rsidRDefault="00E91E76" w:rsidP="00E91E76">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（画像①）</w:t>
      </w:r>
      <w:r w:rsidR="00585E3C">
        <w:rPr>
          <w:rFonts w:ascii="ＭＳ Ｐゴシック" w:eastAsia="ＭＳ Ｐゴシック" w:hAnsi="ＭＳ Ｐゴシック" w:hint="eastAsia"/>
        </w:rPr>
        <w:t xml:space="preserve">　　　　　　　　　</w:t>
      </w:r>
      <w:r w:rsidR="00D32BCB">
        <w:rPr>
          <w:rFonts w:ascii="ＭＳ Ｐゴシック" w:eastAsia="ＭＳ Ｐゴシック" w:hAnsi="ＭＳ Ｐゴシック" w:hint="eastAsia"/>
        </w:rPr>
        <w:t xml:space="preserve">　　　</w:t>
      </w:r>
    </w:p>
    <w:p w14:paraId="5E3B86B2" w14:textId="2CAB4F1B" w:rsidR="008F77B9" w:rsidRPr="00D32BCB" w:rsidRDefault="008F77B9" w:rsidP="00DF16FC">
      <w:pPr>
        <w:widowControl/>
        <w:rPr>
          <w:rFonts w:ascii="ＭＳ Ｐゴシック" w:eastAsia="ＭＳ Ｐゴシック" w:hAnsi="ＭＳ Ｐゴシック"/>
        </w:rPr>
      </w:pPr>
    </w:p>
    <w:p w14:paraId="43067CA0" w14:textId="269DCB99" w:rsidR="008F77B9" w:rsidRPr="00254F29" w:rsidRDefault="008F77B9" w:rsidP="00254F29">
      <w:pPr>
        <w:widowControl/>
        <w:spacing w:line="400" w:lineRule="exact"/>
        <w:rPr>
          <w:rFonts w:ascii="游ゴシック" w:eastAsia="游ゴシック" w:hAnsi="游ゴシック"/>
          <w:b/>
          <w:sz w:val="24"/>
          <w:szCs w:val="24"/>
        </w:rPr>
      </w:pPr>
      <w:r w:rsidRPr="00254F29">
        <w:rPr>
          <w:rFonts w:ascii="游ゴシック" w:eastAsia="游ゴシック" w:hAnsi="游ゴシック" w:hint="eastAsia"/>
          <w:b/>
          <w:sz w:val="24"/>
          <w:szCs w:val="24"/>
        </w:rPr>
        <w:t>＜優先2</w:t>
      </w:r>
      <w:r w:rsidR="00194DB6" w:rsidRPr="00254F29">
        <w:rPr>
          <w:rFonts w:ascii="游ゴシック" w:eastAsia="游ゴシック" w:hAnsi="游ゴシック" w:hint="eastAsia"/>
          <w:sz w:val="24"/>
          <w:szCs w:val="24"/>
        </w:rPr>
        <w:t>（プレビュー発信）</w:t>
      </w:r>
      <w:r w:rsidRPr="00254F29">
        <w:rPr>
          <w:rFonts w:ascii="游ゴシック" w:eastAsia="游ゴシック" w:hAnsi="游ゴシック" w:hint="eastAsia"/>
          <w:b/>
          <w:sz w:val="24"/>
          <w:szCs w:val="24"/>
        </w:rPr>
        <w:t>＞</w:t>
      </w:r>
    </w:p>
    <w:p w14:paraId="1570B386" w14:textId="529B8A12" w:rsidR="008F77B9" w:rsidRPr="00254F29" w:rsidRDefault="008F77B9"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業務設定の発信者番号</w:t>
      </w:r>
      <w:r w:rsidR="00E91E76" w:rsidRPr="00783116">
        <w:rPr>
          <w:rFonts w:ascii="游ゴシック" w:eastAsia="游ゴシック" w:hAnsi="游ゴシック" w:hint="eastAsia"/>
          <w:sz w:val="24"/>
          <w:szCs w:val="24"/>
        </w:rPr>
        <w:t>（画像②）</w:t>
      </w:r>
    </w:p>
    <w:p w14:paraId="61CE143B" w14:textId="0CB4D116" w:rsidR="00585E3C" w:rsidRDefault="00585E3C" w:rsidP="00DF16FC">
      <w:pPr>
        <w:widowControl/>
        <w:rPr>
          <w:rFonts w:ascii="ＭＳ Ｐゴシック" w:eastAsia="ＭＳ Ｐゴシック" w:hAnsi="ＭＳ Ｐゴシック"/>
        </w:rPr>
      </w:pPr>
    </w:p>
    <w:p w14:paraId="742BFF2F" w14:textId="73C45F41" w:rsidR="00132BEA" w:rsidRPr="008F77B9" w:rsidRDefault="00E91E76" w:rsidP="00132BEA">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24E343E" wp14:editId="4B2AFBE1">
            <wp:extent cx="6217301" cy="3021965"/>
            <wp:effectExtent l="76200" t="76200" r="50165" b="8318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55894" cy="3040723"/>
                    </a:xfrm>
                    <a:prstGeom prst="rect">
                      <a:avLst/>
                    </a:prstGeom>
                    <a:noFill/>
                    <a:ln>
                      <a:noFill/>
                    </a:ln>
                    <a:effectLst>
                      <a:outerShdw blurRad="63500" algn="t" rotWithShape="0">
                        <a:prstClr val="black">
                          <a:alpha val="40000"/>
                        </a:prstClr>
                      </a:outerShdw>
                    </a:effectLst>
                  </pic:spPr>
                </pic:pic>
              </a:graphicData>
            </a:graphic>
          </wp:inline>
        </w:drawing>
      </w:r>
    </w:p>
    <w:p w14:paraId="56E99C4B" w14:textId="77777777" w:rsidR="00132BEA" w:rsidRPr="00247120" w:rsidRDefault="00132BEA" w:rsidP="00132BEA">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6210E23A" w14:textId="0E987A36" w:rsidR="008F77B9" w:rsidRPr="00254F29" w:rsidRDefault="008F77B9" w:rsidP="00254F29">
      <w:pPr>
        <w:widowControl/>
        <w:spacing w:line="400" w:lineRule="exact"/>
        <w:rPr>
          <w:rFonts w:ascii="游ゴシック" w:eastAsia="游ゴシック" w:hAnsi="游ゴシック"/>
          <w:b/>
          <w:sz w:val="24"/>
          <w:szCs w:val="24"/>
        </w:rPr>
      </w:pPr>
      <w:r w:rsidRPr="00254F29">
        <w:rPr>
          <w:rFonts w:ascii="游ゴシック" w:eastAsia="游ゴシック" w:hAnsi="游ゴシック" w:hint="eastAsia"/>
          <w:b/>
          <w:sz w:val="24"/>
          <w:szCs w:val="24"/>
        </w:rPr>
        <w:lastRenderedPageBreak/>
        <w:t>＜優先3</w:t>
      </w:r>
      <w:r w:rsidR="00194DB6" w:rsidRPr="00254F29">
        <w:rPr>
          <w:rFonts w:ascii="游ゴシック" w:eastAsia="游ゴシック" w:hAnsi="游ゴシック" w:hint="eastAsia"/>
          <w:sz w:val="24"/>
          <w:szCs w:val="24"/>
        </w:rPr>
        <w:t>（プレビュー発信）</w:t>
      </w:r>
      <w:r w:rsidRPr="00254F29">
        <w:rPr>
          <w:rFonts w:ascii="游ゴシック" w:eastAsia="游ゴシック" w:hAnsi="游ゴシック" w:hint="eastAsia"/>
          <w:b/>
          <w:sz w:val="24"/>
          <w:szCs w:val="24"/>
        </w:rPr>
        <w:t>＞</w:t>
      </w:r>
    </w:p>
    <w:p w14:paraId="6F20EC15" w14:textId="6BC4D776" w:rsidR="008F77B9" w:rsidRPr="00254F29" w:rsidRDefault="008F77B9"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内線番号の発信者番号</w:t>
      </w:r>
    </w:p>
    <w:p w14:paraId="1DB117E3" w14:textId="5CE1A961" w:rsidR="00D04CCF" w:rsidRPr="00254F29" w:rsidRDefault="00132BEA"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デフォルトの場合は、</w:t>
      </w:r>
      <w:r w:rsidR="00B33232" w:rsidRPr="00254F29">
        <w:rPr>
          <w:rFonts w:ascii="游ゴシック" w:eastAsia="游ゴシック" w:hAnsi="游ゴシック" w:hint="eastAsia"/>
          <w:sz w:val="24"/>
          <w:szCs w:val="24"/>
        </w:rPr>
        <w:t>デフォルトゲートウェイ設定の番号が通知されます。</w:t>
      </w:r>
    </w:p>
    <w:p w14:paraId="5783D320" w14:textId="4BA7C3B9" w:rsidR="00585E3C" w:rsidRPr="00E870E3" w:rsidRDefault="00132BEA"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57D0BDCB" wp14:editId="68D29C17">
            <wp:extent cx="5571336" cy="3019425"/>
            <wp:effectExtent l="57150" t="76200" r="48895" b="666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186" cy="3035061"/>
                    </a:xfrm>
                    <a:prstGeom prst="rect">
                      <a:avLst/>
                    </a:prstGeom>
                    <a:noFill/>
                    <a:ln>
                      <a:noFill/>
                    </a:ln>
                    <a:effectLst>
                      <a:outerShdw blurRad="63500" algn="t" rotWithShape="0">
                        <a:prstClr val="black">
                          <a:alpha val="40000"/>
                        </a:prstClr>
                      </a:outerShdw>
                    </a:effectLst>
                  </pic:spPr>
                </pic:pic>
              </a:graphicData>
            </a:graphic>
          </wp:inline>
        </w:drawing>
      </w:r>
    </w:p>
    <w:p w14:paraId="57297044" w14:textId="77777777" w:rsidR="00132BEA" w:rsidRPr="008F77B9" w:rsidRDefault="00132BEA" w:rsidP="00DF16FC">
      <w:pPr>
        <w:widowControl/>
        <w:rPr>
          <w:rFonts w:ascii="ＭＳ Ｐゴシック" w:eastAsia="ＭＳ Ｐゴシック" w:hAnsi="ＭＳ Ｐゴシック"/>
        </w:rPr>
      </w:pPr>
    </w:p>
    <w:p w14:paraId="745CAED1" w14:textId="0A9523FD" w:rsidR="00E870E3" w:rsidRPr="00254F29" w:rsidRDefault="008F77B9" w:rsidP="00254F29">
      <w:pPr>
        <w:widowControl/>
        <w:spacing w:line="400" w:lineRule="exact"/>
        <w:rPr>
          <w:rFonts w:ascii="游ゴシック" w:eastAsia="游ゴシック" w:hAnsi="游ゴシック"/>
          <w:b/>
          <w:sz w:val="24"/>
          <w:szCs w:val="24"/>
        </w:rPr>
      </w:pPr>
      <w:r w:rsidRPr="00254F29">
        <w:rPr>
          <w:rFonts w:ascii="游ゴシック" w:eastAsia="游ゴシック" w:hAnsi="游ゴシック" w:hint="eastAsia"/>
          <w:b/>
          <w:sz w:val="24"/>
          <w:szCs w:val="24"/>
        </w:rPr>
        <w:t>＜優先4</w:t>
      </w:r>
      <w:r w:rsidR="00194DB6" w:rsidRPr="00254F29">
        <w:rPr>
          <w:rFonts w:ascii="游ゴシック" w:eastAsia="游ゴシック" w:hAnsi="游ゴシック" w:hint="eastAsia"/>
          <w:sz w:val="24"/>
          <w:szCs w:val="24"/>
        </w:rPr>
        <w:t>（プレビュー発信）</w:t>
      </w:r>
      <w:r w:rsidRPr="00254F29">
        <w:rPr>
          <w:rFonts w:ascii="游ゴシック" w:eastAsia="游ゴシック" w:hAnsi="游ゴシック" w:hint="eastAsia"/>
          <w:b/>
          <w:sz w:val="24"/>
          <w:szCs w:val="24"/>
        </w:rPr>
        <w:t>＞</w:t>
      </w:r>
    </w:p>
    <w:p w14:paraId="5BFFAE8F" w14:textId="582BE107" w:rsidR="008F77B9" w:rsidRPr="00254F29" w:rsidRDefault="008F77B9" w:rsidP="00254F29">
      <w:pPr>
        <w:widowControl/>
        <w:spacing w:line="400" w:lineRule="exact"/>
        <w:rPr>
          <w:rFonts w:ascii="游ゴシック" w:eastAsia="游ゴシック" w:hAnsi="游ゴシック"/>
          <w:sz w:val="24"/>
          <w:szCs w:val="24"/>
        </w:rPr>
      </w:pPr>
      <w:r w:rsidRPr="00254F29">
        <w:rPr>
          <w:rFonts w:ascii="游ゴシック" w:eastAsia="游ゴシック" w:hAnsi="游ゴシック" w:hint="eastAsia"/>
          <w:sz w:val="24"/>
          <w:szCs w:val="24"/>
        </w:rPr>
        <w:t>デフォルトゲートウェイ設定</w:t>
      </w:r>
    </w:p>
    <w:p w14:paraId="258A3FB2" w14:textId="62A914A9" w:rsidR="00D04CCF" w:rsidRPr="008F77B9" w:rsidRDefault="002D77DD"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03B000BC" wp14:editId="0FE5153F">
            <wp:extent cx="5659080" cy="1343025"/>
            <wp:effectExtent l="57150" t="76200" r="56515" b="6667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3413" cy="1346426"/>
                    </a:xfrm>
                    <a:prstGeom prst="rect">
                      <a:avLst/>
                    </a:prstGeom>
                    <a:noFill/>
                    <a:ln>
                      <a:noFill/>
                    </a:ln>
                    <a:effectLst>
                      <a:outerShdw blurRad="63500" algn="t" rotWithShape="0">
                        <a:prstClr val="black">
                          <a:alpha val="40000"/>
                        </a:prstClr>
                      </a:outerShdw>
                    </a:effectLst>
                  </pic:spPr>
                </pic:pic>
              </a:graphicData>
            </a:graphic>
          </wp:inline>
        </w:drawing>
      </w:r>
    </w:p>
    <w:p w14:paraId="200257DF" w14:textId="31BAD127" w:rsidR="00DF16FC" w:rsidRPr="00247120" w:rsidRDefault="00DF16FC" w:rsidP="00DF16FC">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31C92888" w14:textId="78CF27D6" w:rsidR="00C73AF8" w:rsidRPr="00254F29" w:rsidRDefault="0013369E" w:rsidP="00C73AF8">
      <w:pPr>
        <w:pStyle w:val="10"/>
        <w:spacing w:line="480" w:lineRule="exact"/>
        <w:rPr>
          <w:rFonts w:hAnsi="ＭＳ Ｐゴシック"/>
          <w:b/>
          <w:bCs/>
          <w:sz w:val="28"/>
          <w:szCs w:val="28"/>
        </w:rPr>
      </w:pPr>
      <w:bookmarkStart w:id="15" w:name="_Toc40349055"/>
      <w:r>
        <w:rPr>
          <w:rStyle w:val="ab"/>
          <w:rFonts w:hAnsi="ＭＳ Ｐゴシック" w:hint="eastAsia"/>
          <w:sz w:val="28"/>
          <w:szCs w:val="28"/>
        </w:rPr>
        <w:lastRenderedPageBreak/>
        <w:t>7</w:t>
      </w:r>
      <w:r w:rsidR="00C73AF8">
        <w:rPr>
          <w:rStyle w:val="ab"/>
          <w:rFonts w:hAnsi="ＭＳ Ｐゴシック" w:hint="eastAsia"/>
          <w:sz w:val="28"/>
          <w:szCs w:val="28"/>
        </w:rPr>
        <w:t>．2</w:t>
      </w:r>
      <w:r>
        <w:rPr>
          <w:rStyle w:val="ab"/>
          <w:rFonts w:hAnsi="ＭＳ Ｐゴシック" w:hint="eastAsia"/>
          <w:sz w:val="28"/>
          <w:szCs w:val="28"/>
        </w:rPr>
        <w:t>．</w:t>
      </w:r>
      <w:r w:rsidR="00C73AF8">
        <w:rPr>
          <w:rStyle w:val="ab"/>
          <w:rFonts w:hAnsi="ＭＳ Ｐゴシック" w:hint="eastAsia"/>
          <w:sz w:val="28"/>
          <w:szCs w:val="28"/>
        </w:rPr>
        <w:t>プレディクティブ</w:t>
      </w:r>
      <w:r w:rsidR="00C73AF8" w:rsidRPr="00C73AF8">
        <w:rPr>
          <w:rStyle w:val="ab"/>
          <w:rFonts w:hAnsi="ＭＳ Ｐゴシック" w:hint="eastAsia"/>
          <w:sz w:val="28"/>
          <w:szCs w:val="28"/>
        </w:rPr>
        <w:t>発信の場合</w:t>
      </w:r>
      <w:bookmarkEnd w:id="15"/>
    </w:p>
    <w:p w14:paraId="66936887" w14:textId="77777777" w:rsidR="00194DB6" w:rsidRPr="00C73AF8" w:rsidRDefault="00194DB6" w:rsidP="00783116">
      <w:pPr>
        <w:widowControl/>
        <w:spacing w:line="400" w:lineRule="exact"/>
        <w:rPr>
          <w:rFonts w:ascii="游ゴシック" w:eastAsia="游ゴシック" w:hAnsi="游ゴシック"/>
          <w:sz w:val="24"/>
          <w:szCs w:val="24"/>
        </w:rPr>
      </w:pPr>
    </w:p>
    <w:p w14:paraId="14F1CE78" w14:textId="7E8B43F8" w:rsidR="00DF16FC" w:rsidRPr="00783116" w:rsidRDefault="00D04CCF" w:rsidP="00783116">
      <w:pPr>
        <w:widowControl/>
        <w:spacing w:line="400" w:lineRule="exact"/>
        <w:rPr>
          <w:rFonts w:ascii="游ゴシック" w:eastAsia="游ゴシック" w:hAnsi="游ゴシック"/>
          <w:b/>
          <w:sz w:val="24"/>
          <w:szCs w:val="24"/>
        </w:rPr>
      </w:pPr>
      <w:r w:rsidRPr="00783116">
        <w:rPr>
          <w:rFonts w:ascii="游ゴシック" w:eastAsia="游ゴシック" w:hAnsi="游ゴシック" w:hint="eastAsia"/>
          <w:b/>
          <w:sz w:val="24"/>
          <w:szCs w:val="24"/>
        </w:rPr>
        <w:t>＜優先1</w:t>
      </w:r>
      <w:r w:rsidR="00194DB6" w:rsidRPr="00783116">
        <w:rPr>
          <w:rFonts w:ascii="游ゴシック" w:eastAsia="游ゴシック" w:hAnsi="游ゴシック" w:hint="eastAsia"/>
          <w:sz w:val="24"/>
          <w:szCs w:val="24"/>
        </w:rPr>
        <w:t>（プレディクティブ発信）</w:t>
      </w:r>
      <w:r w:rsidRPr="00783116">
        <w:rPr>
          <w:rFonts w:ascii="游ゴシック" w:eastAsia="游ゴシック" w:hAnsi="游ゴシック" w:hint="eastAsia"/>
          <w:b/>
          <w:sz w:val="24"/>
          <w:szCs w:val="24"/>
        </w:rPr>
        <w:t>＞</w:t>
      </w:r>
    </w:p>
    <w:p w14:paraId="3685ADBA" w14:textId="1DF3F0FE" w:rsidR="00D04CCF" w:rsidRPr="00783116" w:rsidRDefault="00D04CCF" w:rsidP="00783116">
      <w:pPr>
        <w:widowControl/>
        <w:spacing w:line="400" w:lineRule="exact"/>
        <w:rPr>
          <w:rFonts w:ascii="游ゴシック" w:eastAsia="游ゴシック" w:hAnsi="游ゴシック"/>
          <w:sz w:val="24"/>
          <w:szCs w:val="24"/>
        </w:rPr>
      </w:pPr>
      <w:r w:rsidRPr="00783116">
        <w:rPr>
          <w:rFonts w:ascii="游ゴシック" w:eastAsia="游ゴシック" w:hAnsi="游ゴシック" w:hint="eastAsia"/>
          <w:sz w:val="24"/>
          <w:szCs w:val="24"/>
        </w:rPr>
        <w:t>自動発信設定の作業グループ（ACD）の発信者番号</w:t>
      </w:r>
      <w:r w:rsidR="007240F2" w:rsidRPr="00783116">
        <w:rPr>
          <w:rFonts w:ascii="游ゴシック" w:eastAsia="游ゴシック" w:hAnsi="游ゴシック" w:hint="eastAsia"/>
          <w:sz w:val="24"/>
          <w:szCs w:val="24"/>
        </w:rPr>
        <w:t>（画像①）</w:t>
      </w:r>
    </w:p>
    <w:p w14:paraId="3270F254" w14:textId="77777777" w:rsidR="00F54D49" w:rsidRPr="00783116" w:rsidRDefault="00F54D49" w:rsidP="00783116">
      <w:pPr>
        <w:widowControl/>
        <w:spacing w:line="400" w:lineRule="exact"/>
        <w:rPr>
          <w:rFonts w:ascii="游ゴシック" w:eastAsia="游ゴシック" w:hAnsi="游ゴシック"/>
          <w:sz w:val="24"/>
          <w:szCs w:val="24"/>
        </w:rPr>
      </w:pPr>
    </w:p>
    <w:p w14:paraId="607BE13F" w14:textId="7521945B" w:rsidR="007240F2" w:rsidRPr="00783116" w:rsidRDefault="007240F2" w:rsidP="00783116">
      <w:pPr>
        <w:widowControl/>
        <w:spacing w:line="400" w:lineRule="exact"/>
        <w:rPr>
          <w:rFonts w:ascii="游ゴシック" w:eastAsia="游ゴシック" w:hAnsi="游ゴシック"/>
          <w:b/>
          <w:sz w:val="24"/>
          <w:szCs w:val="24"/>
        </w:rPr>
      </w:pPr>
      <w:r w:rsidRPr="00783116">
        <w:rPr>
          <w:rFonts w:ascii="游ゴシック" w:eastAsia="游ゴシック" w:hAnsi="游ゴシック" w:hint="eastAsia"/>
          <w:b/>
          <w:sz w:val="24"/>
          <w:szCs w:val="24"/>
        </w:rPr>
        <w:t>＜優先2</w:t>
      </w:r>
      <w:r w:rsidR="00194DB6" w:rsidRPr="00783116">
        <w:rPr>
          <w:rFonts w:ascii="游ゴシック" w:eastAsia="游ゴシック" w:hAnsi="游ゴシック" w:hint="eastAsia"/>
          <w:sz w:val="24"/>
          <w:szCs w:val="24"/>
        </w:rPr>
        <w:t>（プレディクティブ発信）</w:t>
      </w:r>
      <w:r w:rsidRPr="00783116">
        <w:rPr>
          <w:rFonts w:ascii="游ゴシック" w:eastAsia="游ゴシック" w:hAnsi="游ゴシック" w:hint="eastAsia"/>
          <w:b/>
          <w:sz w:val="24"/>
          <w:szCs w:val="24"/>
        </w:rPr>
        <w:t>＞</w:t>
      </w:r>
    </w:p>
    <w:p w14:paraId="1F2AC053" w14:textId="320D40E1" w:rsidR="007240F2" w:rsidRPr="00783116" w:rsidRDefault="007240F2" w:rsidP="00783116">
      <w:pPr>
        <w:widowControl/>
        <w:spacing w:line="400" w:lineRule="exact"/>
        <w:rPr>
          <w:rFonts w:ascii="游ゴシック" w:eastAsia="游ゴシック" w:hAnsi="游ゴシック"/>
          <w:sz w:val="24"/>
          <w:szCs w:val="24"/>
        </w:rPr>
      </w:pPr>
      <w:r w:rsidRPr="00783116">
        <w:rPr>
          <w:rFonts w:ascii="游ゴシック" w:eastAsia="游ゴシック" w:hAnsi="游ゴシック" w:hint="eastAsia"/>
          <w:sz w:val="24"/>
          <w:szCs w:val="24"/>
        </w:rPr>
        <w:t>自動発信設定の発信者番号（画像②）</w:t>
      </w:r>
    </w:p>
    <w:p w14:paraId="417ED2B4" w14:textId="77777777" w:rsidR="00F54D49" w:rsidRPr="00783116" w:rsidRDefault="00F54D49" w:rsidP="00783116">
      <w:pPr>
        <w:widowControl/>
        <w:spacing w:line="400" w:lineRule="exact"/>
        <w:rPr>
          <w:rFonts w:ascii="游ゴシック" w:eastAsia="游ゴシック" w:hAnsi="游ゴシック"/>
          <w:sz w:val="24"/>
          <w:szCs w:val="24"/>
        </w:rPr>
      </w:pPr>
    </w:p>
    <w:p w14:paraId="242C88FE" w14:textId="30DBD80A" w:rsidR="00D04CCF" w:rsidRPr="00D04CCF" w:rsidRDefault="00D04CCF" w:rsidP="00DF16FC">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6EA5667D" wp14:editId="4CFE3741">
            <wp:extent cx="6104021" cy="5925185"/>
            <wp:effectExtent l="76200" t="76200" r="49530" b="7556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711" cy="5935562"/>
                    </a:xfrm>
                    <a:prstGeom prst="rect">
                      <a:avLst/>
                    </a:prstGeom>
                    <a:noFill/>
                    <a:ln>
                      <a:noFill/>
                    </a:ln>
                    <a:effectLst>
                      <a:outerShdw blurRad="63500" algn="t" rotWithShape="0">
                        <a:prstClr val="black">
                          <a:alpha val="40000"/>
                        </a:prstClr>
                      </a:outerShdw>
                    </a:effectLst>
                  </pic:spPr>
                </pic:pic>
              </a:graphicData>
            </a:graphic>
          </wp:inline>
        </w:drawing>
      </w:r>
    </w:p>
    <w:p w14:paraId="1B8A9DE0" w14:textId="77777777" w:rsidR="00DF16FC" w:rsidRPr="00247120" w:rsidRDefault="00DF16FC" w:rsidP="00DF16FC">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4AF000F5" w14:textId="24456B9C" w:rsidR="007240F2" w:rsidRPr="000B1507" w:rsidRDefault="007240F2" w:rsidP="000B1507">
      <w:pPr>
        <w:widowControl/>
        <w:spacing w:line="400" w:lineRule="exact"/>
        <w:rPr>
          <w:rFonts w:ascii="游ゴシック" w:eastAsia="游ゴシック" w:hAnsi="游ゴシック"/>
          <w:b/>
          <w:sz w:val="24"/>
          <w:szCs w:val="24"/>
        </w:rPr>
      </w:pPr>
      <w:r w:rsidRPr="000B1507">
        <w:rPr>
          <w:rFonts w:ascii="游ゴシック" w:eastAsia="游ゴシック" w:hAnsi="游ゴシック" w:hint="eastAsia"/>
          <w:b/>
          <w:sz w:val="24"/>
          <w:szCs w:val="24"/>
        </w:rPr>
        <w:lastRenderedPageBreak/>
        <w:t>＜優先3</w:t>
      </w:r>
      <w:r w:rsidR="00194DB6" w:rsidRPr="000B1507">
        <w:rPr>
          <w:rFonts w:ascii="游ゴシック" w:eastAsia="游ゴシック" w:hAnsi="游ゴシック" w:hint="eastAsia"/>
          <w:sz w:val="24"/>
          <w:szCs w:val="24"/>
        </w:rPr>
        <w:t>（プレディクティブ発信）</w:t>
      </w:r>
      <w:r w:rsidRPr="000B1507">
        <w:rPr>
          <w:rFonts w:ascii="游ゴシック" w:eastAsia="游ゴシック" w:hAnsi="游ゴシック" w:hint="eastAsia"/>
          <w:b/>
          <w:sz w:val="24"/>
          <w:szCs w:val="24"/>
        </w:rPr>
        <w:t>＞</w:t>
      </w:r>
    </w:p>
    <w:p w14:paraId="746193B0" w14:textId="77777777" w:rsidR="007240F2" w:rsidRPr="000B1507" w:rsidRDefault="007240F2" w:rsidP="000B1507">
      <w:pPr>
        <w:widowControl/>
        <w:spacing w:line="400" w:lineRule="exact"/>
        <w:rPr>
          <w:rFonts w:ascii="游ゴシック" w:eastAsia="游ゴシック" w:hAnsi="游ゴシック"/>
          <w:sz w:val="24"/>
          <w:szCs w:val="24"/>
        </w:rPr>
      </w:pPr>
      <w:r w:rsidRPr="000B1507">
        <w:rPr>
          <w:rFonts w:ascii="游ゴシック" w:eastAsia="游ゴシック" w:hAnsi="游ゴシック" w:hint="eastAsia"/>
          <w:sz w:val="24"/>
          <w:szCs w:val="24"/>
        </w:rPr>
        <w:t>業務設定の発信者番号</w:t>
      </w:r>
    </w:p>
    <w:p w14:paraId="5E6BBB3A" w14:textId="77777777" w:rsidR="007240F2" w:rsidRDefault="007240F2" w:rsidP="007240F2">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65FA7650" wp14:editId="626C245E">
            <wp:extent cx="6198870" cy="2950067"/>
            <wp:effectExtent l="57150" t="76200" r="49530" b="7937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15397" cy="2957932"/>
                    </a:xfrm>
                    <a:prstGeom prst="rect">
                      <a:avLst/>
                    </a:prstGeom>
                    <a:noFill/>
                    <a:ln>
                      <a:noFill/>
                    </a:ln>
                    <a:effectLst>
                      <a:outerShdw blurRad="63500" algn="t" rotWithShape="0">
                        <a:prstClr val="black">
                          <a:alpha val="40000"/>
                        </a:prstClr>
                      </a:outerShdw>
                    </a:effectLst>
                  </pic:spPr>
                </pic:pic>
              </a:graphicData>
            </a:graphic>
          </wp:inline>
        </w:drawing>
      </w:r>
    </w:p>
    <w:p w14:paraId="1A418511" w14:textId="77BBE9B0" w:rsidR="00387E75" w:rsidRDefault="00387E75" w:rsidP="0018153E">
      <w:pPr>
        <w:tabs>
          <w:tab w:val="left" w:pos="2617"/>
        </w:tabs>
        <w:rPr>
          <w:rFonts w:ascii="ＭＳ Ｐゴシック" w:eastAsia="ＭＳ Ｐゴシック" w:hAnsi="ＭＳ Ｐゴシック"/>
        </w:rPr>
      </w:pPr>
    </w:p>
    <w:p w14:paraId="58F533EB" w14:textId="163DFF97" w:rsidR="007240F2" w:rsidRPr="000B1507" w:rsidRDefault="007240F2" w:rsidP="000B1507">
      <w:pPr>
        <w:widowControl/>
        <w:spacing w:line="400" w:lineRule="exact"/>
        <w:rPr>
          <w:rFonts w:ascii="游ゴシック" w:eastAsia="游ゴシック" w:hAnsi="游ゴシック"/>
          <w:b/>
          <w:sz w:val="24"/>
          <w:szCs w:val="24"/>
        </w:rPr>
      </w:pPr>
      <w:r w:rsidRPr="000B1507">
        <w:rPr>
          <w:rFonts w:ascii="游ゴシック" w:eastAsia="游ゴシック" w:hAnsi="游ゴシック" w:hint="eastAsia"/>
          <w:b/>
          <w:sz w:val="24"/>
          <w:szCs w:val="24"/>
        </w:rPr>
        <w:t>＜優先4</w:t>
      </w:r>
      <w:r w:rsidR="00194DB6" w:rsidRPr="000B1507">
        <w:rPr>
          <w:rFonts w:ascii="游ゴシック" w:eastAsia="游ゴシック" w:hAnsi="游ゴシック" w:hint="eastAsia"/>
          <w:sz w:val="24"/>
          <w:szCs w:val="24"/>
        </w:rPr>
        <w:t>（プレディクティブ発信）</w:t>
      </w:r>
      <w:r w:rsidRPr="000B1507">
        <w:rPr>
          <w:rFonts w:ascii="游ゴシック" w:eastAsia="游ゴシック" w:hAnsi="游ゴシック" w:hint="eastAsia"/>
          <w:b/>
          <w:sz w:val="24"/>
          <w:szCs w:val="24"/>
        </w:rPr>
        <w:t>＞</w:t>
      </w:r>
    </w:p>
    <w:p w14:paraId="51D59A88" w14:textId="77777777" w:rsidR="007240F2" w:rsidRPr="000B1507" w:rsidRDefault="007240F2" w:rsidP="000B1507">
      <w:pPr>
        <w:widowControl/>
        <w:spacing w:line="400" w:lineRule="exact"/>
        <w:rPr>
          <w:rFonts w:ascii="游ゴシック" w:eastAsia="游ゴシック" w:hAnsi="游ゴシック"/>
          <w:sz w:val="24"/>
          <w:szCs w:val="24"/>
        </w:rPr>
      </w:pPr>
      <w:r w:rsidRPr="000B1507">
        <w:rPr>
          <w:rFonts w:ascii="游ゴシック" w:eastAsia="游ゴシック" w:hAnsi="游ゴシック" w:hint="eastAsia"/>
          <w:sz w:val="24"/>
          <w:szCs w:val="24"/>
        </w:rPr>
        <w:t>デフォルトゲートウェイ設定</w:t>
      </w:r>
    </w:p>
    <w:p w14:paraId="0A963D49" w14:textId="250E0987" w:rsidR="007240F2" w:rsidRPr="008F77B9" w:rsidRDefault="00E1565D" w:rsidP="007240F2">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25E9DD3B" wp14:editId="7C8891B4">
            <wp:extent cx="6257925" cy="1485144"/>
            <wp:effectExtent l="57150" t="76200" r="47625" b="7747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74621" cy="1489106"/>
                    </a:xfrm>
                    <a:prstGeom prst="rect">
                      <a:avLst/>
                    </a:prstGeom>
                    <a:noFill/>
                    <a:ln>
                      <a:noFill/>
                    </a:ln>
                    <a:effectLst>
                      <a:outerShdw blurRad="63500" algn="t" rotWithShape="0">
                        <a:prstClr val="black">
                          <a:alpha val="40000"/>
                        </a:prstClr>
                      </a:outerShdw>
                    </a:effectLst>
                  </pic:spPr>
                </pic:pic>
              </a:graphicData>
            </a:graphic>
          </wp:inline>
        </w:drawing>
      </w:r>
    </w:p>
    <w:p w14:paraId="32439E80" w14:textId="6611642F" w:rsidR="000242C4" w:rsidRDefault="007240F2" w:rsidP="007240F2">
      <w:pPr>
        <w:widowControl/>
        <w:jc w:val="left"/>
        <w:rPr>
          <w:rFonts w:ascii="ＭＳ Ｐゴシック" w:eastAsia="ＭＳ Ｐゴシック" w:hAnsi="ＭＳ Ｐゴシック"/>
        </w:rPr>
      </w:pPr>
      <w:r w:rsidRPr="00247120">
        <w:rPr>
          <w:rFonts w:ascii="ＭＳ Ｐゴシック" w:eastAsia="ＭＳ Ｐゴシック" w:hAnsi="ＭＳ Ｐゴシック"/>
        </w:rPr>
        <w:br w:type="page"/>
      </w:r>
    </w:p>
    <w:p w14:paraId="55F0CE45" w14:textId="7DC73F6A" w:rsidR="00AC7E45" w:rsidRPr="00CC3E86" w:rsidRDefault="00A9242E" w:rsidP="00CC3E86">
      <w:pPr>
        <w:pStyle w:val="10"/>
        <w:spacing w:line="480" w:lineRule="exact"/>
        <w:rPr>
          <w:rFonts w:hAnsi="ＭＳ Ｐゴシック"/>
          <w:b/>
          <w:bCs/>
          <w:sz w:val="28"/>
          <w:szCs w:val="28"/>
        </w:rPr>
      </w:pPr>
      <w:bookmarkStart w:id="16" w:name="_Toc40349056"/>
      <w:r>
        <w:rPr>
          <w:rStyle w:val="ab"/>
          <w:rFonts w:hAnsi="ＭＳ Ｐゴシック" w:hint="eastAsia"/>
          <w:sz w:val="28"/>
          <w:szCs w:val="28"/>
        </w:rPr>
        <w:lastRenderedPageBreak/>
        <w:t>8</w:t>
      </w:r>
      <w:r w:rsidR="0013369E">
        <w:rPr>
          <w:rStyle w:val="ab"/>
          <w:rFonts w:hAnsi="ＭＳ Ｐゴシック" w:hint="eastAsia"/>
          <w:sz w:val="28"/>
          <w:szCs w:val="28"/>
        </w:rPr>
        <w:t>．</w:t>
      </w:r>
      <w:r w:rsidR="000242C4" w:rsidRPr="00CC3E86">
        <w:rPr>
          <w:rStyle w:val="ab"/>
          <w:rFonts w:hAnsi="ＭＳ Ｐゴシック" w:hint="eastAsia"/>
          <w:sz w:val="28"/>
          <w:szCs w:val="28"/>
        </w:rPr>
        <w:t>付録</w:t>
      </w:r>
      <w:r w:rsidR="00AC7E45" w:rsidRPr="00CC3E86">
        <w:rPr>
          <w:rStyle w:val="ab"/>
          <w:rFonts w:hAnsi="ＭＳ Ｐゴシック" w:hint="eastAsia"/>
          <w:sz w:val="28"/>
          <w:szCs w:val="28"/>
        </w:rPr>
        <w:t>：</w:t>
      </w:r>
      <w:r w:rsidR="00BA4943">
        <w:rPr>
          <w:rStyle w:val="ab"/>
          <w:rFonts w:hAnsi="ＭＳ Ｐゴシック" w:hint="eastAsia"/>
          <w:sz w:val="28"/>
          <w:szCs w:val="28"/>
        </w:rPr>
        <w:t>直打ち発信時の発信者番号優先順位</w:t>
      </w:r>
      <w:bookmarkEnd w:id="16"/>
    </w:p>
    <w:p w14:paraId="5A8FE52C" w14:textId="550AB027" w:rsidR="00AC7E45" w:rsidRPr="00CC3E86" w:rsidRDefault="00AC7E45" w:rsidP="00CC3E86">
      <w:pPr>
        <w:widowControl/>
        <w:spacing w:line="400" w:lineRule="exact"/>
        <w:rPr>
          <w:rFonts w:ascii="游ゴシック" w:eastAsia="游ゴシック" w:hAnsi="游ゴシック"/>
          <w:sz w:val="24"/>
          <w:szCs w:val="24"/>
        </w:rPr>
      </w:pPr>
      <w:r w:rsidRPr="00CC3E86">
        <w:rPr>
          <w:rFonts w:ascii="游ゴシック" w:eastAsia="游ゴシック" w:hAnsi="游ゴシック" w:hint="eastAsia"/>
          <w:sz w:val="24"/>
          <w:szCs w:val="24"/>
        </w:rPr>
        <w:t>オペレーター画面や、他社CRM画面から</w:t>
      </w:r>
      <w:r w:rsidR="000911B1">
        <w:rPr>
          <w:rFonts w:ascii="游ゴシック" w:eastAsia="游ゴシック" w:hAnsi="游ゴシック" w:hint="eastAsia"/>
          <w:sz w:val="24"/>
          <w:szCs w:val="24"/>
        </w:rPr>
        <w:t>の</w:t>
      </w:r>
      <w:r w:rsidRPr="00CC3E86">
        <w:rPr>
          <w:rFonts w:ascii="游ゴシック" w:eastAsia="游ゴシック" w:hAnsi="游ゴシック" w:hint="eastAsia"/>
          <w:sz w:val="24"/>
          <w:szCs w:val="24"/>
        </w:rPr>
        <w:t>発信ではなく、ソフトフォン</w:t>
      </w:r>
      <w:r w:rsidR="000911B1">
        <w:rPr>
          <w:rFonts w:ascii="游ゴシック" w:eastAsia="游ゴシック" w:hAnsi="游ゴシック" w:hint="eastAsia"/>
          <w:sz w:val="24"/>
          <w:szCs w:val="24"/>
        </w:rPr>
        <w:t>または</w:t>
      </w:r>
      <w:r w:rsidRPr="00CC3E86">
        <w:rPr>
          <w:rFonts w:ascii="游ゴシック" w:eastAsia="游ゴシック" w:hAnsi="游ゴシック" w:hint="eastAsia"/>
          <w:sz w:val="24"/>
          <w:szCs w:val="24"/>
        </w:rPr>
        <w:t>電話機に直接番号を入力し発信した場合の発信者番号の優先順位</w:t>
      </w:r>
      <w:r w:rsidR="00BA4943">
        <w:rPr>
          <w:rFonts w:ascii="游ゴシック" w:eastAsia="游ゴシック" w:hAnsi="游ゴシック" w:hint="eastAsia"/>
          <w:sz w:val="24"/>
          <w:szCs w:val="24"/>
        </w:rPr>
        <w:t>は以下の通りです。</w:t>
      </w:r>
    </w:p>
    <w:p w14:paraId="087B2E65" w14:textId="77777777" w:rsidR="00AC7E45" w:rsidRPr="00CC3E86" w:rsidRDefault="00AC7E45" w:rsidP="00CC3E86">
      <w:pPr>
        <w:widowControl/>
        <w:spacing w:line="400" w:lineRule="exact"/>
        <w:rPr>
          <w:rFonts w:ascii="游ゴシック" w:eastAsia="游ゴシック" w:hAnsi="游ゴシック"/>
          <w:b/>
          <w:sz w:val="24"/>
          <w:szCs w:val="24"/>
        </w:rPr>
      </w:pPr>
    </w:p>
    <w:p w14:paraId="09EFBBD3" w14:textId="420C90BC" w:rsidR="004F462B" w:rsidRPr="00CC3E86" w:rsidRDefault="004F462B" w:rsidP="00CC3E86">
      <w:pPr>
        <w:widowControl/>
        <w:spacing w:line="400" w:lineRule="exact"/>
        <w:rPr>
          <w:rFonts w:ascii="游ゴシック" w:eastAsia="游ゴシック" w:hAnsi="游ゴシック"/>
          <w:b/>
          <w:sz w:val="24"/>
          <w:szCs w:val="24"/>
        </w:rPr>
      </w:pPr>
      <w:r w:rsidRPr="00CC3E86">
        <w:rPr>
          <w:rFonts w:ascii="游ゴシック" w:eastAsia="游ゴシック" w:hAnsi="游ゴシック" w:hint="eastAsia"/>
          <w:b/>
          <w:sz w:val="24"/>
          <w:szCs w:val="24"/>
        </w:rPr>
        <w:t>＜優先1＞</w:t>
      </w:r>
    </w:p>
    <w:p w14:paraId="4D054553" w14:textId="77777777" w:rsidR="004F462B" w:rsidRPr="00CC3E86" w:rsidRDefault="004F462B" w:rsidP="00CC3E86">
      <w:pPr>
        <w:widowControl/>
        <w:spacing w:line="400" w:lineRule="exact"/>
        <w:rPr>
          <w:rFonts w:ascii="游ゴシック" w:eastAsia="游ゴシック" w:hAnsi="游ゴシック"/>
          <w:sz w:val="24"/>
          <w:szCs w:val="24"/>
        </w:rPr>
      </w:pPr>
      <w:r w:rsidRPr="00CC3E86">
        <w:rPr>
          <w:rFonts w:ascii="游ゴシック" w:eastAsia="游ゴシック" w:hAnsi="游ゴシック" w:hint="eastAsia"/>
          <w:sz w:val="24"/>
          <w:szCs w:val="24"/>
        </w:rPr>
        <w:t>内線番号の発信者番号</w:t>
      </w:r>
    </w:p>
    <w:p w14:paraId="5E41596B" w14:textId="77777777" w:rsidR="004F462B" w:rsidRPr="00CC3E86" w:rsidRDefault="004F462B" w:rsidP="00CC3E86">
      <w:pPr>
        <w:widowControl/>
        <w:spacing w:line="400" w:lineRule="exact"/>
        <w:rPr>
          <w:rFonts w:ascii="游ゴシック" w:eastAsia="游ゴシック" w:hAnsi="游ゴシック"/>
          <w:sz w:val="24"/>
          <w:szCs w:val="24"/>
        </w:rPr>
      </w:pPr>
      <w:r w:rsidRPr="00CC3E86">
        <w:rPr>
          <w:rFonts w:ascii="游ゴシック" w:eastAsia="游ゴシック" w:hAnsi="游ゴシック" w:hint="eastAsia"/>
          <w:sz w:val="24"/>
          <w:szCs w:val="24"/>
        </w:rPr>
        <w:t>デフォルトの場合は、デフォルトゲートウェイ設定の番号が通知されます。</w:t>
      </w:r>
    </w:p>
    <w:p w14:paraId="0C1036AA" w14:textId="77777777" w:rsidR="004F462B" w:rsidRPr="00E870E3" w:rsidRDefault="004F462B" w:rsidP="004F462B">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650DD499" wp14:editId="68EC82D7">
            <wp:extent cx="5571336" cy="3019425"/>
            <wp:effectExtent l="57150" t="76200" r="48895" b="666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186" cy="3035061"/>
                    </a:xfrm>
                    <a:prstGeom prst="rect">
                      <a:avLst/>
                    </a:prstGeom>
                    <a:noFill/>
                    <a:ln>
                      <a:noFill/>
                    </a:ln>
                    <a:effectLst>
                      <a:outerShdw blurRad="63500" algn="t" rotWithShape="0">
                        <a:prstClr val="black">
                          <a:alpha val="40000"/>
                        </a:prstClr>
                      </a:outerShdw>
                    </a:effectLst>
                  </pic:spPr>
                </pic:pic>
              </a:graphicData>
            </a:graphic>
          </wp:inline>
        </w:drawing>
      </w:r>
    </w:p>
    <w:p w14:paraId="205DDA86" w14:textId="7C9B7D13" w:rsidR="00AC7E45" w:rsidRPr="0078330D" w:rsidRDefault="00AC7E45" w:rsidP="0078330D">
      <w:pPr>
        <w:widowControl/>
        <w:spacing w:line="400" w:lineRule="exact"/>
        <w:rPr>
          <w:rFonts w:ascii="游ゴシック" w:eastAsia="游ゴシック" w:hAnsi="游ゴシック"/>
          <w:sz w:val="24"/>
          <w:szCs w:val="24"/>
        </w:rPr>
      </w:pPr>
    </w:p>
    <w:p w14:paraId="741A38A9" w14:textId="77777777" w:rsidR="004F462B" w:rsidRPr="0078330D" w:rsidRDefault="004F462B" w:rsidP="0078330D">
      <w:pPr>
        <w:widowControl/>
        <w:spacing w:line="400" w:lineRule="exact"/>
        <w:rPr>
          <w:rFonts w:ascii="游ゴシック" w:eastAsia="游ゴシック" w:hAnsi="游ゴシック"/>
          <w:sz w:val="24"/>
          <w:szCs w:val="24"/>
        </w:rPr>
      </w:pPr>
    </w:p>
    <w:p w14:paraId="4B9517AD" w14:textId="103FDDF2" w:rsidR="00AC7E45" w:rsidRPr="00CC3E86" w:rsidRDefault="00AC7E45" w:rsidP="00CC3E86">
      <w:pPr>
        <w:widowControl/>
        <w:spacing w:line="400" w:lineRule="exact"/>
        <w:rPr>
          <w:rFonts w:ascii="游ゴシック" w:eastAsia="游ゴシック" w:hAnsi="游ゴシック"/>
          <w:b/>
          <w:sz w:val="24"/>
          <w:szCs w:val="24"/>
        </w:rPr>
      </w:pPr>
      <w:r w:rsidRPr="00CC3E86">
        <w:rPr>
          <w:rFonts w:ascii="游ゴシック" w:eastAsia="游ゴシック" w:hAnsi="游ゴシック" w:hint="eastAsia"/>
          <w:b/>
          <w:sz w:val="24"/>
          <w:szCs w:val="24"/>
        </w:rPr>
        <w:t>＜優先2＞</w:t>
      </w:r>
    </w:p>
    <w:p w14:paraId="324579A7" w14:textId="77777777" w:rsidR="004F462B" w:rsidRPr="00CC3E86" w:rsidRDefault="004F462B" w:rsidP="00CC3E86">
      <w:pPr>
        <w:widowControl/>
        <w:spacing w:line="400" w:lineRule="exact"/>
        <w:rPr>
          <w:rFonts w:ascii="游ゴシック" w:eastAsia="游ゴシック" w:hAnsi="游ゴシック"/>
          <w:sz w:val="24"/>
          <w:szCs w:val="24"/>
        </w:rPr>
      </w:pPr>
      <w:r w:rsidRPr="00CC3E86">
        <w:rPr>
          <w:rFonts w:ascii="游ゴシック" w:eastAsia="游ゴシック" w:hAnsi="游ゴシック" w:hint="eastAsia"/>
          <w:sz w:val="24"/>
          <w:szCs w:val="24"/>
        </w:rPr>
        <w:t>デフォルトゲートウェイ設定</w:t>
      </w:r>
    </w:p>
    <w:p w14:paraId="2E58BA76" w14:textId="77777777" w:rsidR="004F462B" w:rsidRPr="008F77B9" w:rsidRDefault="004F462B" w:rsidP="004F462B">
      <w:pPr>
        <w:widowControl/>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14:anchorId="1CF5FC96" wp14:editId="1ACA952D">
            <wp:extent cx="5684432" cy="1349041"/>
            <wp:effectExtent l="57150" t="76200" r="50165" b="800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8318" cy="1357083"/>
                    </a:xfrm>
                    <a:prstGeom prst="rect">
                      <a:avLst/>
                    </a:prstGeom>
                    <a:noFill/>
                    <a:ln>
                      <a:noFill/>
                    </a:ln>
                    <a:effectLst>
                      <a:outerShdw blurRad="63500" algn="t" rotWithShape="0">
                        <a:prstClr val="black">
                          <a:alpha val="40000"/>
                        </a:prstClr>
                      </a:outerShdw>
                    </a:effectLst>
                  </pic:spPr>
                </pic:pic>
              </a:graphicData>
            </a:graphic>
          </wp:inline>
        </w:drawing>
      </w:r>
    </w:p>
    <w:p w14:paraId="1CA1E532" w14:textId="17B40E9F" w:rsidR="000242C4" w:rsidRPr="00AC7E45" w:rsidRDefault="000242C4" w:rsidP="007240F2">
      <w:pPr>
        <w:widowControl/>
        <w:jc w:val="left"/>
        <w:rPr>
          <w:rFonts w:ascii="ＭＳ Ｐゴシック" w:eastAsia="ＭＳ Ｐゴシック" w:hAnsi="ＭＳ Ｐゴシック"/>
        </w:rPr>
      </w:pPr>
    </w:p>
    <w:p w14:paraId="71A19C56" w14:textId="77777777" w:rsidR="00AC7E45" w:rsidRPr="000242C4" w:rsidRDefault="00AC7E45" w:rsidP="007240F2">
      <w:pPr>
        <w:widowControl/>
        <w:jc w:val="left"/>
        <w:rPr>
          <w:rFonts w:ascii="ＭＳ Ｐゴシック" w:eastAsia="ＭＳ Ｐゴシック" w:hAnsi="ＭＳ Ｐゴシック"/>
        </w:rPr>
      </w:pPr>
    </w:p>
    <w:p w14:paraId="57C2F6E6" w14:textId="77777777" w:rsidR="000242C4" w:rsidRDefault="000242C4">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6B50B808" w14:textId="77777777" w:rsidR="00E21392" w:rsidRPr="001A39D6" w:rsidRDefault="00E21392" w:rsidP="00E21392">
      <w:pPr>
        <w:widowControl/>
        <w:jc w:val="left"/>
        <w:rPr>
          <w:rFonts w:ascii="ＭＳ Ｐゴシック" w:eastAsia="ＭＳ Ｐゴシック" w:hAnsi="ＭＳ Ｐゴシック"/>
          <w:b/>
          <w:sz w:val="24"/>
          <w:szCs w:val="24"/>
        </w:rPr>
      </w:pPr>
      <w:bookmarkStart w:id="17" w:name="_Hlk6305852"/>
      <w:r>
        <w:rPr>
          <w:noProof/>
        </w:rPr>
        <w:lastRenderedPageBreak/>
        <mc:AlternateContent>
          <mc:Choice Requires="wps">
            <w:drawing>
              <wp:anchor distT="0" distB="0" distL="114300" distR="114300" simplePos="0" relativeHeight="251672576" behindDoc="0" locked="0" layoutInCell="1" allowOverlap="1" wp14:anchorId="3E65C944" wp14:editId="61E706A0">
                <wp:simplePos x="0" y="0"/>
                <wp:positionH relativeFrom="margin">
                  <wp:align>left</wp:align>
                </wp:positionH>
                <wp:positionV relativeFrom="paragraph">
                  <wp:posOffset>226695</wp:posOffset>
                </wp:positionV>
                <wp:extent cx="2371725" cy="638175"/>
                <wp:effectExtent l="0" t="0" r="0" b="0"/>
                <wp:wrapNone/>
                <wp:docPr id="700" name="テキスト ボックス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71725" cy="638175"/>
                        </a:xfrm>
                        <a:prstGeom prst="rect">
                          <a:avLst/>
                        </a:prstGeom>
                      </wps:spPr>
                      <wps:txbx>
                        <w:txbxContent>
                          <w:p w14:paraId="2615AC26" w14:textId="77777777" w:rsidR="00246E86" w:rsidRPr="001A39D6" w:rsidRDefault="00246E86" w:rsidP="00E21392">
                            <w:pPr>
                              <w:pStyle w:val="Web"/>
                              <w:rPr>
                                <w:b/>
                              </w:rPr>
                            </w:pPr>
                            <w:r w:rsidRPr="001A39D6">
                              <w:rPr>
                                <w:rFonts w:cs="+mn-cs" w:hint="eastAsia"/>
                                <w:b/>
                                <w:color w:val="333399"/>
                                <w:sz w:val="36"/>
                                <w:szCs w:val="36"/>
                              </w:rPr>
                              <w:t>お問い合わせ窓口</w:t>
                            </w:r>
                          </w:p>
                        </w:txbxContent>
                      </wps:txbx>
                      <wps:bodyPr wrap="square"/>
                    </wps:wsp>
                  </a:graphicData>
                </a:graphic>
                <wp14:sizeRelH relativeFrom="page">
                  <wp14:pctWidth>0</wp14:pctWidth>
                </wp14:sizeRelH>
                <wp14:sizeRelV relativeFrom="page">
                  <wp14:pctHeight>0</wp14:pctHeight>
                </wp14:sizeRelV>
              </wp:anchor>
            </w:drawing>
          </mc:Choice>
          <mc:Fallback>
            <w:pict>
              <v:shapetype w14:anchorId="3E65C944" id="_x0000_t202" coordsize="21600,21600" o:spt="202" path="m,l,21600r21600,l21600,xe">
                <v:stroke joinstyle="miter"/>
                <v:path gradientshapeok="t" o:connecttype="rect"/>
              </v:shapetype>
              <v:shape id="テキスト ボックス 700" o:spid="_x0000_s1026" type="#_x0000_t202" style="position:absolute;margin-left:0;margin-top:17.85pt;width:186.75pt;height:50.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" filled="f" stroked="f">
                <v:textbox>
                  <w:txbxContent>
                    <w:p w14:paraId="2615AC26" w14:textId="77777777" w:rsidR="00246E86" w:rsidRPr="001A39D6" w:rsidRDefault="00246E86" w:rsidP="00E21392">
                      <w:pPr>
                        <w:pStyle w:val="Web"/>
                        <w:rPr>
                          <w:b/>
                        </w:rPr>
                      </w:pPr>
                      <w:r w:rsidRPr="001A39D6">
                        <w:rPr>
                          <w:rFonts w:cs="+mn-cs" w:hint="eastAsia"/>
                          <w:b/>
                          <w:color w:val="333399"/>
                          <w:sz w:val="36"/>
                          <w:szCs w:val="36"/>
                        </w:rPr>
                        <w:t>お問い合わせ窓口</w:t>
                      </w:r>
                    </w:p>
                  </w:txbxContent>
                </v:textbox>
                <w10:wrap anchorx="margin"/>
              </v:shape>
            </w:pict>
          </mc:Fallback>
        </mc:AlternateContent>
      </w:r>
    </w:p>
    <w:p w14:paraId="12B0F322" w14:textId="77777777" w:rsidR="00E21392" w:rsidRPr="00F61B68" w:rsidRDefault="00E21392" w:rsidP="00E21392">
      <w:pPr>
        <w:tabs>
          <w:tab w:val="left" w:pos="709"/>
        </w:tabs>
        <w:rPr>
          <w:rFonts w:ascii="ＭＳ Ｐゴシック" w:eastAsia="ＭＳ Ｐゴシック" w:hAnsi="ＭＳ Ｐゴシック"/>
        </w:rPr>
      </w:pPr>
    </w:p>
    <w:p w14:paraId="296C2C4E" w14:textId="77777777" w:rsidR="00E21392" w:rsidRDefault="00E21392" w:rsidP="00E21392">
      <w:pPr>
        <w:rPr>
          <w:rFonts w:ascii="ＭＳ Ｐゴシック" w:eastAsia="ＭＳ Ｐゴシック" w:hAnsi="ＭＳ Ｐゴシック"/>
        </w:rPr>
      </w:pPr>
    </w:p>
    <w:p w14:paraId="35EC74B8" w14:textId="77777777" w:rsidR="00E21392" w:rsidRDefault="00E21392" w:rsidP="00E21392">
      <w:pPr>
        <w:rPr>
          <w:rFonts w:ascii="ＭＳ Ｐゴシック" w:eastAsia="ＭＳ Ｐゴシック" w:hAnsi="ＭＳ Ｐゴシック"/>
        </w:rPr>
      </w:pPr>
    </w:p>
    <w:p w14:paraId="4B467C27" w14:textId="77777777" w:rsidR="00E21392" w:rsidRPr="003D1ACC" w:rsidRDefault="00E21392" w:rsidP="00E21392">
      <w:pPr>
        <w:spacing w:line="400" w:lineRule="exact"/>
        <w:rPr>
          <w:rFonts w:ascii="ＭＳ Ｐゴシック" w:eastAsia="ＭＳ Ｐゴシック" w:hAnsi="ＭＳ Ｐゴシック"/>
          <w:b/>
          <w:sz w:val="28"/>
          <w:szCs w:val="28"/>
        </w:rPr>
      </w:pPr>
      <w:r w:rsidRPr="003D1ACC">
        <w:rPr>
          <w:rFonts w:ascii="ＭＳ Ｐゴシック" w:eastAsia="ＭＳ Ｐゴシック" w:hAnsi="ＭＳ Ｐゴシック" w:hint="eastAsia"/>
          <w:b/>
          <w:sz w:val="28"/>
          <w:szCs w:val="28"/>
        </w:rPr>
        <w:t>■お問い合わせ時に必要な情報</w:t>
      </w:r>
    </w:p>
    <w:p w14:paraId="6A15BEAE" w14:textId="77777777" w:rsidR="00E21392" w:rsidRPr="00713F85" w:rsidRDefault="00E21392" w:rsidP="00E21392">
      <w:pPr>
        <w:spacing w:line="400" w:lineRule="exact"/>
        <w:rPr>
          <w:rFonts w:ascii="游ゴシック" w:eastAsia="游ゴシック" w:hAnsi="游ゴシック"/>
          <w:sz w:val="24"/>
          <w:szCs w:val="24"/>
        </w:rPr>
      </w:pPr>
      <w:r w:rsidRPr="00713F85">
        <w:rPr>
          <w:rFonts w:ascii="游ゴシック" w:eastAsia="游ゴシック" w:hAnsi="游ゴシック" w:hint="eastAsia"/>
          <w:sz w:val="24"/>
          <w:szCs w:val="24"/>
        </w:rPr>
        <w:t>ご契約中のお客様であることを確認するために、以下の情報をサポート担当者へお伝えください。</w:t>
      </w:r>
    </w:p>
    <w:p w14:paraId="5F41033C" w14:textId="77777777" w:rsidR="00E21392" w:rsidRPr="00713F85" w:rsidRDefault="00E21392" w:rsidP="00E2139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w:t>
      </w:r>
      <w:r w:rsidRPr="00713F85">
        <w:rPr>
          <w:rFonts w:ascii="游ゴシック" w:eastAsia="游ゴシック" w:hAnsi="游ゴシック" w:hint="eastAsia"/>
          <w:sz w:val="24"/>
          <w:szCs w:val="24"/>
        </w:rPr>
        <w:t xml:space="preserve"> 会社名（申込書記載のご契約社名）</w:t>
      </w:r>
    </w:p>
    <w:p w14:paraId="5C25EF75" w14:textId="77777777" w:rsidR="00E21392" w:rsidRPr="00713F85" w:rsidRDefault="00E21392" w:rsidP="00E2139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w:t>
      </w:r>
      <w:r w:rsidRPr="00713F85">
        <w:rPr>
          <w:rFonts w:ascii="游ゴシック" w:eastAsia="游ゴシック" w:hAnsi="游ゴシック" w:hint="eastAsia"/>
          <w:sz w:val="24"/>
          <w:szCs w:val="24"/>
        </w:rPr>
        <w:t xml:space="preserve"> お名前</w:t>
      </w:r>
    </w:p>
    <w:p w14:paraId="36605377" w14:textId="77777777" w:rsidR="00E21392" w:rsidRPr="00713F85" w:rsidRDefault="00E21392" w:rsidP="00E2139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w:t>
      </w:r>
      <w:r w:rsidRPr="00713F85">
        <w:rPr>
          <w:rFonts w:ascii="游ゴシック" w:eastAsia="游ゴシック" w:hAnsi="游ゴシック" w:hint="eastAsia"/>
          <w:sz w:val="24"/>
          <w:szCs w:val="24"/>
        </w:rPr>
        <w:t xml:space="preserve"> サーバー名（画面のURLに記載がある「</w:t>
      </w:r>
      <w:proofErr w:type="spellStart"/>
      <w:r w:rsidRPr="00713F85">
        <w:rPr>
          <w:rFonts w:ascii="游ゴシック" w:eastAsia="游ゴシック" w:hAnsi="游ゴシック" w:hint="eastAsia"/>
          <w:sz w:val="24"/>
          <w:szCs w:val="24"/>
        </w:rPr>
        <w:t>bbw</w:t>
      </w:r>
      <w:proofErr w:type="spellEnd"/>
      <w:r w:rsidRPr="00713F85">
        <w:rPr>
          <w:rFonts w:ascii="游ゴシック" w:eastAsia="游ゴシック" w:hAnsi="游ゴシック" w:hint="eastAsia"/>
          <w:sz w:val="24"/>
          <w:szCs w:val="24"/>
        </w:rPr>
        <w:t>（</w:t>
      </w:r>
      <w:proofErr w:type="spellStart"/>
      <w:r w:rsidRPr="00713F85">
        <w:rPr>
          <w:rFonts w:ascii="游ゴシック" w:eastAsia="游ゴシック" w:hAnsi="游ゴシック" w:hint="eastAsia"/>
          <w:sz w:val="24"/>
          <w:szCs w:val="24"/>
        </w:rPr>
        <w:t>bbs</w:t>
      </w:r>
      <w:proofErr w:type="spellEnd"/>
      <w:r w:rsidRPr="00713F85">
        <w:rPr>
          <w:rFonts w:ascii="游ゴシック" w:eastAsia="游ゴシック" w:hAnsi="游ゴシック" w:hint="eastAsia"/>
          <w:sz w:val="24"/>
          <w:szCs w:val="24"/>
        </w:rPr>
        <w:t>）●●●●～.com」）</w:t>
      </w:r>
    </w:p>
    <w:p w14:paraId="286ECEA7" w14:textId="77777777" w:rsidR="00E21392" w:rsidRDefault="00E21392" w:rsidP="00E21392">
      <w:pPr>
        <w:spacing w:line="400" w:lineRule="exact"/>
        <w:rPr>
          <w:rFonts w:ascii="ＭＳ Ｐゴシック" w:eastAsia="ＭＳ Ｐゴシック" w:hAnsi="ＭＳ Ｐゴシック"/>
        </w:rPr>
      </w:pPr>
    </w:p>
    <w:p w14:paraId="3DFAAF04" w14:textId="77777777" w:rsidR="00E21392" w:rsidRPr="00E36305" w:rsidRDefault="00E21392" w:rsidP="00E21392">
      <w:pPr>
        <w:spacing w:line="480" w:lineRule="exact"/>
        <w:rPr>
          <w:rFonts w:ascii="ＭＳ Ｐゴシック" w:eastAsia="ＭＳ Ｐゴシック" w:hAnsi="ＭＳ Ｐゴシック"/>
          <w:b/>
          <w:sz w:val="28"/>
          <w:szCs w:val="28"/>
        </w:rPr>
      </w:pPr>
      <w:r w:rsidRPr="00E36305">
        <w:rPr>
          <w:rFonts w:ascii="ＭＳ Ｐゴシック" w:eastAsia="ＭＳ Ｐゴシック" w:hAnsi="ＭＳ Ｐゴシック" w:hint="eastAsia"/>
          <w:b/>
          <w:sz w:val="28"/>
          <w:szCs w:val="28"/>
        </w:rPr>
        <w:t>■</w:t>
      </w:r>
      <w:proofErr w:type="spellStart"/>
      <w:r>
        <w:rPr>
          <w:rFonts w:ascii="ＭＳ Ｐゴシック" w:eastAsia="ＭＳ Ｐゴシック" w:hAnsi="ＭＳ Ｐゴシック" w:hint="eastAsia"/>
          <w:b/>
          <w:sz w:val="28"/>
          <w:szCs w:val="28"/>
        </w:rPr>
        <w:t>BlueBean</w:t>
      </w:r>
      <w:proofErr w:type="spellEnd"/>
      <w:r>
        <w:rPr>
          <w:rFonts w:ascii="ＭＳ Ｐゴシック" w:eastAsia="ＭＳ Ｐゴシック" w:hAnsi="ＭＳ Ｐゴシック" w:hint="eastAsia"/>
          <w:b/>
          <w:sz w:val="28"/>
          <w:szCs w:val="28"/>
        </w:rPr>
        <w:t>サポートセンター（</w:t>
      </w:r>
      <w:proofErr w:type="spellStart"/>
      <w:r>
        <w:rPr>
          <w:rFonts w:ascii="ＭＳ Ｐゴシック" w:eastAsia="ＭＳ Ｐゴシック" w:hAnsi="ＭＳ Ｐゴシック" w:hint="eastAsia"/>
          <w:b/>
          <w:sz w:val="28"/>
          <w:szCs w:val="28"/>
        </w:rPr>
        <w:t>BlueBean</w:t>
      </w:r>
      <w:proofErr w:type="spellEnd"/>
      <w:r>
        <w:rPr>
          <w:rFonts w:ascii="ＭＳ Ｐゴシック" w:eastAsia="ＭＳ Ｐゴシック" w:hAnsi="ＭＳ Ｐゴシック" w:hint="eastAsia"/>
          <w:b/>
          <w:sz w:val="28"/>
          <w:szCs w:val="28"/>
        </w:rPr>
        <w:t>の操作方法はこちら）</w:t>
      </w:r>
    </w:p>
    <w:p w14:paraId="5518F7D4" w14:textId="77777777" w:rsidR="00E21392" w:rsidRDefault="00E21392" w:rsidP="00E2139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w:t>
      </w:r>
      <w:r w:rsidRPr="00E36305">
        <w:rPr>
          <w:rFonts w:ascii="游ゴシック" w:eastAsia="游ゴシック" w:hAnsi="游ゴシック" w:hint="eastAsia"/>
          <w:sz w:val="24"/>
          <w:szCs w:val="24"/>
        </w:rPr>
        <w:t>電話：</w:t>
      </w:r>
      <w:r>
        <w:rPr>
          <w:rFonts w:ascii="游ゴシック" w:eastAsia="游ゴシック" w:hAnsi="游ゴシック" w:hint="eastAsia"/>
          <w:sz w:val="24"/>
          <w:szCs w:val="24"/>
        </w:rPr>
        <w:t>050-5810-7978</w:t>
      </w:r>
    </w:p>
    <w:p w14:paraId="39E875E1" w14:textId="77777777" w:rsidR="00E21392" w:rsidRDefault="00E21392" w:rsidP="00E21392">
      <w:pPr>
        <w:spacing w:line="400" w:lineRule="exact"/>
        <w:rPr>
          <w:rFonts w:ascii="游ゴシック" w:eastAsia="游ゴシック" w:hAnsi="游ゴシック"/>
          <w:sz w:val="24"/>
          <w:szCs w:val="24"/>
        </w:rPr>
      </w:pPr>
      <w:r>
        <w:rPr>
          <w:rFonts w:ascii="游ゴシック" w:eastAsia="游ゴシック" w:hAnsi="游ゴシック"/>
          <w:noProof/>
          <w:sz w:val="24"/>
          <w:szCs w:val="24"/>
        </w:rPr>
        <w:drawing>
          <wp:anchor distT="0" distB="0" distL="114300" distR="114300" simplePos="0" relativeHeight="251673600" behindDoc="1" locked="0" layoutInCell="1" allowOverlap="1" wp14:anchorId="76F61405" wp14:editId="596AF33C">
            <wp:simplePos x="0" y="0"/>
            <wp:positionH relativeFrom="column">
              <wp:posOffset>652568</wp:posOffset>
            </wp:positionH>
            <wp:positionV relativeFrom="paragraph">
              <wp:posOffset>6350</wp:posOffset>
            </wp:positionV>
            <wp:extent cx="1932305" cy="32893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2305" cy="328930"/>
                    </a:xfrm>
                    <a:prstGeom prst="rect">
                      <a:avLst/>
                    </a:prstGeom>
                    <a:noFill/>
                    <a:ln>
                      <a:noFill/>
                    </a:ln>
                  </pic:spPr>
                </pic:pic>
              </a:graphicData>
            </a:graphic>
          </wp:anchor>
        </w:drawing>
      </w:r>
      <w:r>
        <w:rPr>
          <w:rFonts w:ascii="游ゴシック" w:eastAsia="游ゴシック" w:hAnsi="游ゴシック" w:hint="eastAsia"/>
          <w:sz w:val="24"/>
          <w:szCs w:val="24"/>
        </w:rPr>
        <w:t>・メール：</w:t>
      </w:r>
    </w:p>
    <w:p w14:paraId="25FF07DD" w14:textId="77777777" w:rsidR="00E21392" w:rsidRPr="00E36305" w:rsidRDefault="00E21392" w:rsidP="00E2139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・窓口営業時間：10時～18時（土日祝日、夏季休業、年末年始除く）</w:t>
      </w:r>
    </w:p>
    <w:p w14:paraId="43DD7BEE" w14:textId="77777777" w:rsidR="00E21392" w:rsidRPr="00E36305" w:rsidRDefault="00E21392" w:rsidP="00E21392">
      <w:pPr>
        <w:spacing w:line="400" w:lineRule="exact"/>
        <w:rPr>
          <w:rFonts w:ascii="游ゴシック" w:eastAsia="游ゴシック" w:hAnsi="游ゴシック"/>
          <w:sz w:val="24"/>
          <w:szCs w:val="24"/>
        </w:rPr>
      </w:pPr>
    </w:p>
    <w:p w14:paraId="22E840B7" w14:textId="77777777" w:rsidR="00E21392" w:rsidRPr="003D1ACC" w:rsidRDefault="00E21392" w:rsidP="00E21392">
      <w:pPr>
        <w:spacing w:line="400" w:lineRule="exact"/>
        <w:rPr>
          <w:rFonts w:ascii="ＭＳ Ｐゴシック" w:eastAsia="ＭＳ Ｐゴシック" w:hAnsi="ＭＳ Ｐゴシック"/>
          <w:b/>
          <w:sz w:val="28"/>
          <w:szCs w:val="28"/>
        </w:rPr>
      </w:pPr>
      <w:r w:rsidRPr="003D1ACC">
        <w:rPr>
          <w:rFonts w:ascii="ＭＳ Ｐゴシック" w:eastAsia="ＭＳ Ｐゴシック" w:hAnsi="ＭＳ Ｐゴシック" w:hint="eastAsia"/>
          <w:b/>
          <w:sz w:val="28"/>
          <w:szCs w:val="28"/>
        </w:rPr>
        <w:t>■サポートツール</w:t>
      </w:r>
    </w:p>
    <w:p w14:paraId="43076B7F" w14:textId="77777777" w:rsidR="00E21392" w:rsidRPr="00713F85" w:rsidRDefault="00E21392" w:rsidP="00E21392">
      <w:pPr>
        <w:spacing w:line="400" w:lineRule="exact"/>
        <w:rPr>
          <w:rFonts w:ascii="游ゴシック" w:eastAsia="游ゴシック" w:hAnsi="游ゴシック"/>
          <w:sz w:val="24"/>
          <w:szCs w:val="24"/>
        </w:rPr>
      </w:pPr>
      <w:r w:rsidRPr="00713F85">
        <w:rPr>
          <w:rFonts w:ascii="游ゴシック" w:eastAsia="游ゴシック" w:hAnsi="游ゴシック" w:hint="eastAsia"/>
          <w:sz w:val="24"/>
          <w:szCs w:val="24"/>
        </w:rPr>
        <w:t>お問い合わせの内容に合わせて、以下もご利用下さい。</w:t>
      </w:r>
    </w:p>
    <w:p w14:paraId="0EB3B7C3" w14:textId="145AA296" w:rsidR="00E21392" w:rsidRPr="00713F85" w:rsidRDefault="00E21392" w:rsidP="00E2139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w:t>
      </w:r>
      <w:r w:rsidRPr="00713F85">
        <w:rPr>
          <w:rFonts w:ascii="游ゴシック" w:eastAsia="游ゴシック" w:hAnsi="游ゴシック" w:hint="eastAsia"/>
          <w:sz w:val="24"/>
          <w:szCs w:val="24"/>
        </w:rPr>
        <w:t>サポートドキュメント（各種マニュアル）</w:t>
      </w:r>
      <w:r w:rsidRPr="00713F85">
        <w:rPr>
          <w:rFonts w:ascii="游ゴシック" w:eastAsia="游ゴシック" w:hAnsi="游ゴシック" w:hint="eastAsia"/>
          <w:sz w:val="24"/>
          <w:szCs w:val="24"/>
        </w:rPr>
        <w:br/>
      </w:r>
      <w:hyperlink r:id="rId52" w:history="1">
        <w:r w:rsidR="003D01EE" w:rsidRPr="003D01EE">
          <w:rPr>
            <w:rStyle w:val="a9"/>
            <w:rFonts w:ascii="游ゴシック" w:eastAsia="游ゴシック" w:hAnsi="游ゴシック"/>
            <w:sz w:val="24"/>
            <w:szCs w:val="24"/>
          </w:rPr>
          <w:t>https://www.bluebean365.jp/document</w:t>
        </w:r>
      </w:hyperlink>
      <w:r w:rsidR="003D01EE" w:rsidRPr="003D01EE">
        <w:rPr>
          <w:rFonts w:ascii="游ゴシック" w:eastAsia="游ゴシック" w:hAnsi="游ゴシック"/>
          <w:sz w:val="24"/>
          <w:szCs w:val="24"/>
        </w:rPr>
        <w:t>/</w:t>
      </w:r>
    </w:p>
    <w:p w14:paraId="7720C29C" w14:textId="3FEA2742" w:rsidR="00E21392" w:rsidRPr="003D01EE" w:rsidRDefault="00E21392" w:rsidP="003D01EE">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w:t>
      </w:r>
      <w:r w:rsidRPr="00713F85">
        <w:rPr>
          <w:rFonts w:ascii="游ゴシック" w:eastAsia="游ゴシック" w:hAnsi="游ゴシック" w:hint="eastAsia"/>
          <w:sz w:val="24"/>
          <w:szCs w:val="24"/>
        </w:rPr>
        <w:t>よくある質問（FAQ）</w:t>
      </w:r>
      <w:r w:rsidR="003D01EE">
        <w:rPr>
          <w:rFonts w:ascii="游ゴシック" w:eastAsia="游ゴシック" w:hAnsi="游ゴシック"/>
          <w:sz w:val="24"/>
          <w:szCs w:val="24"/>
        </w:rPr>
        <w:br/>
      </w:r>
      <w:hyperlink r:id="rId53" w:history="1">
        <w:r w:rsidR="003D01EE" w:rsidRPr="003D01EE">
          <w:rPr>
            <w:rStyle w:val="a9"/>
            <w:rFonts w:ascii="游ゴシック" w:eastAsia="游ゴシック" w:hAnsi="游ゴシック" w:cs="ＭＳ Ｐゴシック" w:hint="eastAsia"/>
            <w:kern w:val="0"/>
            <w:sz w:val="22"/>
            <w:szCs w:val="22"/>
          </w:rPr>
          <w:t>https://www.bluebean365.jp/faq/</w:t>
        </w:r>
      </w:hyperlink>
    </w:p>
    <w:p w14:paraId="3ED6C78B" w14:textId="77777777" w:rsidR="00E21392" w:rsidRPr="003D1ACC" w:rsidRDefault="00E21392" w:rsidP="00E21392">
      <w:pPr>
        <w:rPr>
          <w:rFonts w:ascii="ＭＳ Ｐゴシック" w:eastAsia="ＭＳ Ｐゴシック" w:hAnsi="ＭＳ Ｐゴシック"/>
        </w:rPr>
      </w:pPr>
    </w:p>
    <w:p w14:paraId="6A509541" w14:textId="77777777" w:rsidR="00643CF2" w:rsidRDefault="00643CF2" w:rsidP="00643CF2">
      <w:pPr>
        <w:rPr>
          <w:rFonts w:ascii="ＭＳ Ｐゴシック" w:eastAsia="ＭＳ Ｐゴシック" w:hAnsi="ＭＳ Ｐゴシック"/>
        </w:rPr>
      </w:pPr>
      <w:r w:rsidRPr="00421773">
        <w:rPr>
          <w:rFonts w:ascii="Yu Gothic Medium" w:eastAsia="Yu Gothic Medium" w:hAnsi="Yu Gothic Medium"/>
          <w:b/>
          <w:bCs/>
          <w:noProof/>
          <w:color w:val="4472C4" w:themeColor="accent1"/>
        </w:rPr>
        <mc:AlternateContent>
          <mc:Choice Requires="wps">
            <w:drawing>
              <wp:anchor distT="0" distB="0" distL="114300" distR="114300" simplePos="0" relativeHeight="251676672" behindDoc="1" locked="0" layoutInCell="1" allowOverlap="1" wp14:anchorId="615440E8" wp14:editId="784AFAE4">
                <wp:simplePos x="0" y="0"/>
                <wp:positionH relativeFrom="margin">
                  <wp:posOffset>57711</wp:posOffset>
                </wp:positionH>
                <wp:positionV relativeFrom="paragraph">
                  <wp:posOffset>218868</wp:posOffset>
                </wp:positionV>
                <wp:extent cx="6178846" cy="799657"/>
                <wp:effectExtent l="19050" t="19050" r="12700" b="19685"/>
                <wp:wrapNone/>
                <wp:docPr id="2" name="正方形/長方形 2"/>
                <wp:cNvGraphicFramePr/>
                <a:graphic xmlns:a="http://schemas.openxmlformats.org/drawingml/2006/main">
                  <a:graphicData uri="http://schemas.microsoft.com/office/word/2010/wordprocessingShape">
                    <wps:wsp>
                      <wps:cNvSpPr/>
                      <wps:spPr>
                        <a:xfrm>
                          <a:off x="0" y="0"/>
                          <a:ext cx="6178846" cy="799657"/>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76988" id="正方形/長方形 2" o:spid="_x0000_s1026" style="position:absolute;left:0;text-align:left;margin-left:4.55pt;margin-top:17.25pt;width:486.5pt;height:62.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" fillcolor="white [3212]" strokecolor="#4472c4 [3204]" strokeweight="2.25pt">
                <w10:wrap anchorx="margin"/>
              </v:rect>
            </w:pict>
          </mc:Fallback>
        </mc:AlternateContent>
      </w:r>
    </w:p>
    <w:p w14:paraId="307AC019" w14:textId="77777777" w:rsidR="00643CF2" w:rsidRPr="00840A15" w:rsidRDefault="00643CF2" w:rsidP="00643CF2">
      <w:pPr>
        <w:spacing w:line="400" w:lineRule="exact"/>
        <w:jc w:val="center"/>
        <w:rPr>
          <w:rFonts w:ascii="游ゴシック" w:eastAsia="游ゴシック" w:hAnsi="游ゴシック"/>
          <w:b/>
          <w:bCs/>
          <w:color w:val="4472C4" w:themeColor="accent1"/>
          <w:sz w:val="24"/>
          <w:szCs w:val="24"/>
        </w:rPr>
      </w:pPr>
      <w:r w:rsidRPr="00840A15">
        <w:rPr>
          <w:rFonts w:ascii="游ゴシック" w:eastAsia="游ゴシック" w:hAnsi="游ゴシック"/>
          <w:b/>
          <w:bCs/>
          <w:noProof/>
          <w:color w:val="4472C4" w:themeColor="accent1"/>
          <w:sz w:val="24"/>
          <w:szCs w:val="24"/>
        </w:rPr>
        <w:drawing>
          <wp:anchor distT="0" distB="0" distL="114300" distR="114300" simplePos="0" relativeHeight="251677696" behindDoc="1" locked="0" layoutInCell="1" allowOverlap="1" wp14:anchorId="6F87EB45" wp14:editId="4C59AC61">
            <wp:simplePos x="0" y="0"/>
            <wp:positionH relativeFrom="margin">
              <wp:posOffset>180945</wp:posOffset>
            </wp:positionH>
            <wp:positionV relativeFrom="paragraph">
              <wp:posOffset>41910</wp:posOffset>
            </wp:positionV>
            <wp:extent cx="923925" cy="72326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3925" cy="723265"/>
                    </a:xfrm>
                    <a:prstGeom prst="rect">
                      <a:avLst/>
                    </a:prstGeom>
                    <a:noFill/>
                    <a:ln>
                      <a:noFill/>
                    </a:ln>
                  </pic:spPr>
                </pic:pic>
              </a:graphicData>
            </a:graphic>
          </wp:anchor>
        </w:drawing>
      </w:r>
      <w:r w:rsidRPr="00840A15">
        <w:rPr>
          <w:rFonts w:ascii="游ゴシック" w:eastAsia="游ゴシック" w:hAnsi="游ゴシック" w:hint="eastAsia"/>
          <w:b/>
          <w:bCs/>
          <w:color w:val="4472C4" w:themeColor="accent1"/>
          <w:sz w:val="24"/>
          <w:szCs w:val="24"/>
        </w:rPr>
        <w:t>コールセンターで、すぐに使える便利な情報を紹介中！</w:t>
      </w:r>
    </w:p>
    <w:p w14:paraId="70283E9E" w14:textId="77777777" w:rsidR="00643CF2" w:rsidRPr="00840A15" w:rsidRDefault="00643CF2" w:rsidP="00643CF2">
      <w:pPr>
        <w:spacing w:line="400" w:lineRule="exact"/>
        <w:jc w:val="center"/>
        <w:rPr>
          <w:rFonts w:ascii="游ゴシック" w:eastAsia="游ゴシック" w:hAnsi="游ゴシック"/>
          <w:b/>
          <w:bCs/>
          <w:color w:val="4472C4" w:themeColor="accent1"/>
          <w:sz w:val="24"/>
          <w:szCs w:val="24"/>
        </w:rPr>
      </w:pPr>
      <w:proofErr w:type="spellStart"/>
      <w:r w:rsidRPr="00840A15">
        <w:rPr>
          <w:rFonts w:ascii="游ゴシック" w:eastAsia="游ゴシック" w:hAnsi="游ゴシック" w:hint="eastAsia"/>
          <w:b/>
          <w:bCs/>
          <w:color w:val="4472C4" w:themeColor="accent1"/>
          <w:sz w:val="24"/>
          <w:szCs w:val="24"/>
        </w:rPr>
        <w:t>BlueBean</w:t>
      </w:r>
      <w:proofErr w:type="spellEnd"/>
      <w:r w:rsidRPr="00840A15">
        <w:rPr>
          <w:rFonts w:ascii="游ゴシック" w:eastAsia="游ゴシック" w:hAnsi="游ゴシック" w:hint="eastAsia"/>
          <w:b/>
          <w:bCs/>
          <w:color w:val="4472C4" w:themeColor="accent1"/>
          <w:sz w:val="24"/>
          <w:szCs w:val="24"/>
        </w:rPr>
        <w:t>公式Facebookページに「いいね！」をお願いします！</w:t>
      </w:r>
    </w:p>
    <w:p w14:paraId="52F734CC" w14:textId="77777777" w:rsidR="00643CF2" w:rsidRPr="00840A15" w:rsidRDefault="00A24270" w:rsidP="00643CF2">
      <w:pPr>
        <w:spacing w:line="400" w:lineRule="exact"/>
        <w:jc w:val="center"/>
        <w:rPr>
          <w:rFonts w:ascii="游ゴシック" w:eastAsia="游ゴシック" w:hAnsi="游ゴシック"/>
          <w:sz w:val="24"/>
          <w:szCs w:val="24"/>
        </w:rPr>
      </w:pPr>
      <w:hyperlink r:id="rId55" w:history="1">
        <w:r w:rsidR="00643CF2" w:rsidRPr="00840A15">
          <w:rPr>
            <w:rStyle w:val="a9"/>
            <w:rFonts w:ascii="游ゴシック" w:eastAsia="游ゴシック" w:hAnsi="游ゴシック"/>
            <w:sz w:val="24"/>
            <w:szCs w:val="24"/>
          </w:rPr>
          <w:t>https://www.facebook.com/bluebeanofficial/</w:t>
        </w:r>
      </w:hyperlink>
    </w:p>
    <w:p w14:paraId="70B16A9F" w14:textId="77777777" w:rsidR="00643CF2" w:rsidRPr="00840A15" w:rsidRDefault="00643CF2" w:rsidP="00643CF2">
      <w:pPr>
        <w:spacing w:line="400" w:lineRule="exact"/>
        <w:rPr>
          <w:rFonts w:ascii="游ゴシック" w:eastAsia="游ゴシック" w:hAnsi="游ゴシック"/>
          <w:sz w:val="24"/>
          <w:szCs w:val="24"/>
        </w:rPr>
      </w:pPr>
    </w:p>
    <w:p w14:paraId="50B1F67D" w14:textId="6658736A" w:rsidR="00E21392" w:rsidRPr="00643CF2" w:rsidRDefault="00E21392" w:rsidP="00E21392">
      <w:pPr>
        <w:rPr>
          <w:rFonts w:ascii="ＭＳ Ｐゴシック" w:eastAsia="ＭＳ Ｐゴシック" w:hAnsi="ＭＳ Ｐゴシック"/>
        </w:rPr>
      </w:pPr>
    </w:p>
    <w:p w14:paraId="5649EED4" w14:textId="77777777" w:rsidR="00E21392" w:rsidRDefault="00E21392" w:rsidP="00E21392">
      <w:pPr>
        <w:rPr>
          <w:rFonts w:ascii="ＭＳ Ｐゴシック" w:eastAsia="ＭＳ Ｐゴシック" w:hAnsi="ＭＳ Ｐゴシック"/>
        </w:rPr>
      </w:pPr>
    </w:p>
    <w:p w14:paraId="6D5C178D" w14:textId="77777777" w:rsidR="00E21392" w:rsidRDefault="00E21392" w:rsidP="00E21392">
      <w:pPr>
        <w:rPr>
          <w:rFonts w:ascii="ＭＳ Ｐゴシック" w:eastAsia="ＭＳ Ｐゴシック" w:hAnsi="ＭＳ Ｐゴシック"/>
        </w:rPr>
      </w:pPr>
    </w:p>
    <w:bookmarkEnd w:id="17"/>
    <w:p w14:paraId="01006294" w14:textId="77777777" w:rsidR="00E21392" w:rsidRDefault="00E21392" w:rsidP="00E21392">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06D2800A" w14:textId="77777777" w:rsidR="00E21392" w:rsidRDefault="00E21392" w:rsidP="00E21392">
      <w:pPr>
        <w:rPr>
          <w:rFonts w:ascii="ＭＳ Ｐゴシック" w:eastAsia="ＭＳ Ｐゴシック" w:hAnsi="ＭＳ Ｐゴシック"/>
        </w:rPr>
      </w:pPr>
      <w:r>
        <w:rPr>
          <w:noProof/>
        </w:rPr>
        <w:lastRenderedPageBreak/>
        <mc:AlternateContent>
          <mc:Choice Requires="wps">
            <w:drawing>
              <wp:anchor distT="0" distB="0" distL="114300" distR="114300" simplePos="0" relativeHeight="251674624" behindDoc="0" locked="0" layoutInCell="1" allowOverlap="1" wp14:anchorId="48077452" wp14:editId="61063711">
                <wp:simplePos x="0" y="0"/>
                <wp:positionH relativeFrom="margin">
                  <wp:align>left</wp:align>
                </wp:positionH>
                <wp:positionV relativeFrom="paragraph">
                  <wp:posOffset>179070</wp:posOffset>
                </wp:positionV>
                <wp:extent cx="2371725" cy="638175"/>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71725" cy="638175"/>
                        </a:xfrm>
                        <a:prstGeom prst="rect">
                          <a:avLst/>
                        </a:prstGeom>
                      </wps:spPr>
                      <wps:txbx>
                        <w:txbxContent>
                          <w:p w14:paraId="287A052C" w14:textId="77777777" w:rsidR="00246E86" w:rsidRPr="001A39D6" w:rsidRDefault="00246E86" w:rsidP="00E21392">
                            <w:pPr>
                              <w:pStyle w:val="Web"/>
                              <w:rPr>
                                <w:b/>
                              </w:rPr>
                            </w:pPr>
                            <w:r>
                              <w:rPr>
                                <w:rFonts w:cs="+mn-cs" w:hint="eastAsia"/>
                                <w:b/>
                                <w:color w:val="333399"/>
                                <w:sz w:val="36"/>
                                <w:szCs w:val="36"/>
                              </w:rPr>
                              <w:t>変更履歴</w:t>
                            </w:r>
                          </w:p>
                        </w:txbxContent>
                      </wps:txbx>
                      <wps:bodyPr wrap="square"/>
                    </wps:wsp>
                  </a:graphicData>
                </a:graphic>
                <wp14:sizeRelH relativeFrom="page">
                  <wp14:pctWidth>0</wp14:pctWidth>
                </wp14:sizeRelH>
                <wp14:sizeRelV relativeFrom="page">
                  <wp14:pctHeight>0</wp14:pctHeight>
                </wp14:sizeRelV>
              </wp:anchor>
            </w:drawing>
          </mc:Choice>
          <mc:Fallback>
            <w:pict>
              <v:shape w14:anchorId="48077452" id="テキスト ボックス 19" o:spid="_x0000_s1027" type="#_x0000_t202" style="position:absolute;left:0;text-align:left;margin-left:0;margin-top:14.1pt;width:186.75pt;height:50.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" filled="f" stroked="f">
                <v:textbox>
                  <w:txbxContent>
                    <w:p w14:paraId="287A052C" w14:textId="77777777" w:rsidR="00246E86" w:rsidRPr="001A39D6" w:rsidRDefault="00246E86" w:rsidP="00E21392">
                      <w:pPr>
                        <w:pStyle w:val="Web"/>
                        <w:rPr>
                          <w:b/>
                        </w:rPr>
                      </w:pPr>
                      <w:r>
                        <w:rPr>
                          <w:rFonts w:cs="+mn-cs" w:hint="eastAsia"/>
                          <w:b/>
                          <w:color w:val="333399"/>
                          <w:sz w:val="36"/>
                          <w:szCs w:val="36"/>
                        </w:rPr>
                        <w:t>変更履歴</w:t>
                      </w:r>
                    </w:p>
                  </w:txbxContent>
                </v:textbox>
                <w10:wrap anchorx="margin"/>
              </v:shape>
            </w:pict>
          </mc:Fallback>
        </mc:AlternateContent>
      </w:r>
    </w:p>
    <w:p w14:paraId="5486C2EB" w14:textId="77777777" w:rsidR="00E21392" w:rsidRDefault="00E21392" w:rsidP="00E21392">
      <w:pPr>
        <w:rPr>
          <w:rFonts w:ascii="ＭＳ Ｐゴシック" w:eastAsia="ＭＳ Ｐゴシック" w:hAnsi="ＭＳ Ｐゴシック"/>
        </w:rPr>
      </w:pPr>
    </w:p>
    <w:p w14:paraId="50F09B0F" w14:textId="77777777" w:rsidR="00E21392" w:rsidRDefault="00E21392" w:rsidP="00E21392">
      <w:pPr>
        <w:rPr>
          <w:rFonts w:ascii="ＭＳ Ｐゴシック" w:eastAsia="ＭＳ Ｐゴシック" w:hAnsi="ＭＳ Ｐゴシック"/>
        </w:rPr>
      </w:pPr>
    </w:p>
    <w:p w14:paraId="39795CFA" w14:textId="77777777" w:rsidR="00E21392" w:rsidRDefault="00E21392" w:rsidP="00E21392">
      <w:pPr>
        <w:widowControl/>
        <w:rPr>
          <w:rFonts w:ascii="ＭＳ Ｐゴシック" w:eastAsia="ＭＳ Ｐゴシック" w:hAnsi="ＭＳ Ｐゴシック"/>
        </w:rPr>
      </w:pPr>
    </w:p>
    <w:tbl>
      <w:tblPr>
        <w:tblStyle w:val="af5"/>
        <w:tblW w:w="0" w:type="auto"/>
        <w:tblLook w:val="04A0" w:firstRow="1" w:lastRow="0" w:firstColumn="1" w:lastColumn="0" w:noHBand="0" w:noVBand="1"/>
      </w:tblPr>
      <w:tblGrid>
        <w:gridCol w:w="1413"/>
        <w:gridCol w:w="1559"/>
        <w:gridCol w:w="6996"/>
      </w:tblGrid>
      <w:tr w:rsidR="00E21392" w14:paraId="1ACEF023" w14:textId="77777777" w:rsidTr="00261652">
        <w:tc>
          <w:tcPr>
            <w:tcW w:w="1413" w:type="dxa"/>
            <w:shd w:val="clear" w:color="auto" w:fill="4472C4" w:themeFill="accent1"/>
          </w:tcPr>
          <w:p w14:paraId="7FF0A414" w14:textId="77777777" w:rsidR="00E21392" w:rsidRPr="0089393E" w:rsidRDefault="00E21392" w:rsidP="00261652">
            <w:pPr>
              <w:widowControl/>
              <w:spacing w:line="400" w:lineRule="exact"/>
              <w:jc w:val="center"/>
              <w:rPr>
                <w:rFonts w:ascii="游ゴシック" w:eastAsia="游ゴシック" w:hAnsi="游ゴシック"/>
                <w:b/>
                <w:color w:val="FFFFFF" w:themeColor="background1"/>
                <w:sz w:val="24"/>
                <w:szCs w:val="24"/>
              </w:rPr>
            </w:pPr>
            <w:r w:rsidRPr="0089393E">
              <w:rPr>
                <w:rFonts w:ascii="游ゴシック" w:eastAsia="游ゴシック" w:hAnsi="游ゴシック" w:hint="eastAsia"/>
                <w:b/>
                <w:color w:val="FFFFFF" w:themeColor="background1"/>
                <w:sz w:val="24"/>
                <w:szCs w:val="24"/>
              </w:rPr>
              <w:t>年月日</w:t>
            </w:r>
          </w:p>
        </w:tc>
        <w:tc>
          <w:tcPr>
            <w:tcW w:w="1559" w:type="dxa"/>
            <w:shd w:val="clear" w:color="auto" w:fill="4472C4" w:themeFill="accent1"/>
          </w:tcPr>
          <w:p w14:paraId="4DD39B7C" w14:textId="77777777" w:rsidR="00E21392" w:rsidRPr="0089393E" w:rsidRDefault="00E21392" w:rsidP="00261652">
            <w:pPr>
              <w:widowControl/>
              <w:spacing w:line="400" w:lineRule="exact"/>
              <w:jc w:val="center"/>
              <w:rPr>
                <w:rFonts w:ascii="游ゴシック" w:eastAsia="游ゴシック" w:hAnsi="游ゴシック"/>
                <w:b/>
                <w:color w:val="FFFFFF" w:themeColor="background1"/>
                <w:sz w:val="24"/>
                <w:szCs w:val="24"/>
              </w:rPr>
            </w:pPr>
            <w:r w:rsidRPr="0089393E">
              <w:rPr>
                <w:rFonts w:ascii="游ゴシック" w:eastAsia="游ゴシック" w:hAnsi="游ゴシック" w:hint="eastAsia"/>
                <w:b/>
                <w:color w:val="FFFFFF" w:themeColor="background1"/>
                <w:sz w:val="24"/>
                <w:szCs w:val="24"/>
              </w:rPr>
              <w:t>Ver</w:t>
            </w:r>
          </w:p>
        </w:tc>
        <w:tc>
          <w:tcPr>
            <w:tcW w:w="6996" w:type="dxa"/>
            <w:shd w:val="clear" w:color="auto" w:fill="4472C4" w:themeFill="accent1"/>
          </w:tcPr>
          <w:p w14:paraId="4A00C694" w14:textId="77777777" w:rsidR="00E21392" w:rsidRPr="0089393E" w:rsidRDefault="00E21392" w:rsidP="00261652">
            <w:pPr>
              <w:widowControl/>
              <w:spacing w:line="400" w:lineRule="exact"/>
              <w:jc w:val="center"/>
              <w:rPr>
                <w:rFonts w:ascii="游ゴシック" w:eastAsia="游ゴシック" w:hAnsi="游ゴシック"/>
                <w:b/>
                <w:color w:val="FFFFFF" w:themeColor="background1"/>
                <w:sz w:val="24"/>
                <w:szCs w:val="24"/>
              </w:rPr>
            </w:pPr>
            <w:r w:rsidRPr="0089393E">
              <w:rPr>
                <w:rFonts w:ascii="游ゴシック" w:eastAsia="游ゴシック" w:hAnsi="游ゴシック" w:hint="eastAsia"/>
                <w:b/>
                <w:color w:val="FFFFFF" w:themeColor="background1"/>
                <w:sz w:val="24"/>
                <w:szCs w:val="24"/>
              </w:rPr>
              <w:t>変更内容</w:t>
            </w:r>
          </w:p>
        </w:tc>
      </w:tr>
      <w:tr w:rsidR="00E21392" w14:paraId="6D1EC54E" w14:textId="77777777" w:rsidTr="00261652">
        <w:tc>
          <w:tcPr>
            <w:tcW w:w="1413" w:type="dxa"/>
          </w:tcPr>
          <w:p w14:paraId="0FDF366D" w14:textId="32A79A4E" w:rsidR="00831072" w:rsidRPr="0089393E" w:rsidRDefault="00E21392" w:rsidP="00261652">
            <w:pPr>
              <w:widowControl/>
              <w:spacing w:line="400" w:lineRule="exact"/>
              <w:rPr>
                <w:rFonts w:ascii="游ゴシック" w:eastAsia="游ゴシック" w:hAnsi="游ゴシック"/>
                <w:sz w:val="24"/>
                <w:szCs w:val="24"/>
              </w:rPr>
            </w:pPr>
            <w:r w:rsidRPr="0089393E">
              <w:rPr>
                <w:rFonts w:ascii="游ゴシック" w:eastAsia="游ゴシック" w:hAnsi="游ゴシック" w:hint="eastAsia"/>
                <w:sz w:val="24"/>
                <w:szCs w:val="24"/>
              </w:rPr>
              <w:t>20</w:t>
            </w:r>
            <w:r w:rsidR="00693FF9">
              <w:rPr>
                <w:rFonts w:ascii="游ゴシック" w:eastAsia="游ゴシック" w:hAnsi="游ゴシック" w:hint="eastAsia"/>
                <w:sz w:val="24"/>
                <w:szCs w:val="24"/>
              </w:rPr>
              <w:t>20</w:t>
            </w:r>
            <w:r w:rsidRPr="0089393E">
              <w:rPr>
                <w:rFonts w:ascii="游ゴシック" w:eastAsia="游ゴシック" w:hAnsi="游ゴシック" w:hint="eastAsia"/>
                <w:sz w:val="24"/>
                <w:szCs w:val="24"/>
              </w:rPr>
              <w:t>/</w:t>
            </w:r>
            <w:r w:rsidR="00FA7A2F">
              <w:rPr>
                <w:rFonts w:ascii="游ゴシック" w:eastAsia="游ゴシック" w:hAnsi="游ゴシック" w:hint="eastAsia"/>
                <w:sz w:val="24"/>
                <w:szCs w:val="24"/>
              </w:rPr>
              <w:t>6</w:t>
            </w:r>
            <w:r w:rsidR="008401DF">
              <w:rPr>
                <w:rFonts w:ascii="游ゴシック" w:eastAsia="游ゴシック" w:hAnsi="游ゴシック" w:hint="eastAsia"/>
                <w:sz w:val="24"/>
                <w:szCs w:val="24"/>
              </w:rPr>
              <w:t>/</w:t>
            </w:r>
            <w:r w:rsidR="00FA7A2F">
              <w:rPr>
                <w:rFonts w:ascii="游ゴシック" w:eastAsia="游ゴシック" w:hAnsi="游ゴシック" w:hint="eastAsia"/>
                <w:sz w:val="24"/>
                <w:szCs w:val="24"/>
              </w:rPr>
              <w:t>8</w:t>
            </w:r>
          </w:p>
        </w:tc>
        <w:tc>
          <w:tcPr>
            <w:tcW w:w="1559" w:type="dxa"/>
          </w:tcPr>
          <w:p w14:paraId="0137A08F" w14:textId="77777777" w:rsidR="00E21392" w:rsidRPr="0089393E" w:rsidRDefault="00E21392" w:rsidP="00261652">
            <w:pPr>
              <w:widowControl/>
              <w:spacing w:line="400" w:lineRule="exact"/>
              <w:rPr>
                <w:rFonts w:ascii="游ゴシック" w:eastAsia="游ゴシック" w:hAnsi="游ゴシック"/>
                <w:sz w:val="24"/>
                <w:szCs w:val="24"/>
              </w:rPr>
            </w:pPr>
            <w:r w:rsidRPr="0089393E">
              <w:rPr>
                <w:rFonts w:ascii="游ゴシック" w:eastAsia="游ゴシック" w:hAnsi="游ゴシック" w:hint="eastAsia"/>
                <w:sz w:val="24"/>
                <w:szCs w:val="24"/>
              </w:rPr>
              <w:t>1.0.0</w:t>
            </w:r>
          </w:p>
        </w:tc>
        <w:tc>
          <w:tcPr>
            <w:tcW w:w="6996" w:type="dxa"/>
          </w:tcPr>
          <w:p w14:paraId="4E1740D3" w14:textId="77777777" w:rsidR="00E21392" w:rsidRPr="0089393E" w:rsidRDefault="00E21392" w:rsidP="00261652">
            <w:pPr>
              <w:widowControl/>
              <w:spacing w:line="400" w:lineRule="exact"/>
              <w:rPr>
                <w:rFonts w:ascii="游ゴシック" w:eastAsia="游ゴシック" w:hAnsi="游ゴシック"/>
                <w:sz w:val="24"/>
                <w:szCs w:val="24"/>
              </w:rPr>
            </w:pPr>
            <w:r w:rsidRPr="0089393E">
              <w:rPr>
                <w:rFonts w:ascii="游ゴシック" w:eastAsia="游ゴシック" w:hAnsi="游ゴシック" w:hint="eastAsia"/>
                <w:sz w:val="24"/>
                <w:szCs w:val="24"/>
              </w:rPr>
              <w:t>新規作成</w:t>
            </w:r>
          </w:p>
        </w:tc>
      </w:tr>
      <w:tr w:rsidR="00E21392" w14:paraId="73FC3E9D" w14:textId="77777777" w:rsidTr="00261652">
        <w:tc>
          <w:tcPr>
            <w:tcW w:w="1413" w:type="dxa"/>
          </w:tcPr>
          <w:p w14:paraId="508420CB" w14:textId="55DEB95C" w:rsidR="00E21392" w:rsidRPr="0089393E" w:rsidRDefault="003D01EE" w:rsidP="00261652">
            <w:pPr>
              <w:widowControl/>
              <w:spacing w:line="400" w:lineRule="exact"/>
              <w:rPr>
                <w:rFonts w:ascii="游ゴシック" w:eastAsia="游ゴシック" w:hAnsi="游ゴシック"/>
                <w:sz w:val="24"/>
                <w:szCs w:val="24"/>
              </w:rPr>
            </w:pPr>
            <w:r w:rsidRPr="003D01EE">
              <w:rPr>
                <w:rFonts w:ascii="游ゴシック" w:eastAsia="游ゴシック" w:hAnsi="游ゴシック"/>
                <w:sz w:val="24"/>
                <w:szCs w:val="24"/>
              </w:rPr>
              <w:t>2021/3/19</w:t>
            </w:r>
          </w:p>
        </w:tc>
        <w:tc>
          <w:tcPr>
            <w:tcW w:w="1559" w:type="dxa"/>
          </w:tcPr>
          <w:p w14:paraId="77EAF578" w14:textId="20820F45" w:rsidR="00E21392" w:rsidRPr="0089393E" w:rsidRDefault="003D01EE" w:rsidP="00261652">
            <w:pPr>
              <w:widowControl/>
              <w:spacing w:line="400" w:lineRule="exact"/>
              <w:rPr>
                <w:rFonts w:ascii="游ゴシック" w:eastAsia="游ゴシック" w:hAnsi="游ゴシック"/>
                <w:sz w:val="24"/>
                <w:szCs w:val="24"/>
              </w:rPr>
            </w:pPr>
            <w:r w:rsidRPr="003D01EE">
              <w:rPr>
                <w:rFonts w:ascii="游ゴシック" w:eastAsia="游ゴシック" w:hAnsi="游ゴシック"/>
                <w:sz w:val="24"/>
                <w:szCs w:val="24"/>
              </w:rPr>
              <w:t>1.0.1</w:t>
            </w:r>
          </w:p>
        </w:tc>
        <w:tc>
          <w:tcPr>
            <w:tcW w:w="6996" w:type="dxa"/>
          </w:tcPr>
          <w:p w14:paraId="0BD7E1C0" w14:textId="4F1D7675" w:rsidR="00E21392" w:rsidRPr="0089393E" w:rsidRDefault="00C13306" w:rsidP="00261652">
            <w:pPr>
              <w:widowControl/>
              <w:spacing w:line="400" w:lineRule="exact"/>
              <w:rPr>
                <w:rFonts w:ascii="游ゴシック" w:eastAsia="游ゴシック" w:hAnsi="游ゴシック"/>
                <w:sz w:val="24"/>
                <w:szCs w:val="24"/>
              </w:rPr>
            </w:pPr>
            <w:r w:rsidRPr="00C13306">
              <w:rPr>
                <w:rFonts w:ascii="游ゴシック" w:eastAsia="游ゴシック" w:hAnsi="游ゴシック" w:hint="eastAsia"/>
                <w:sz w:val="24"/>
                <w:szCs w:val="24"/>
              </w:rPr>
              <w:t>サイト</w:t>
            </w:r>
            <w:r w:rsidRPr="00C13306">
              <w:rPr>
                <w:rFonts w:ascii="游ゴシック" w:eastAsia="游ゴシック" w:hAnsi="游ゴシック"/>
                <w:sz w:val="24"/>
                <w:szCs w:val="24"/>
              </w:rPr>
              <w:t>URL変更に伴い、記載URLの変更</w:t>
            </w:r>
          </w:p>
        </w:tc>
      </w:tr>
      <w:tr w:rsidR="00E21392" w14:paraId="6238F74E" w14:textId="77777777" w:rsidTr="00261652">
        <w:tc>
          <w:tcPr>
            <w:tcW w:w="1413" w:type="dxa"/>
          </w:tcPr>
          <w:p w14:paraId="2EFB1242"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70F84650"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7FAE712E"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3CEFD782" w14:textId="77777777" w:rsidTr="00261652">
        <w:tc>
          <w:tcPr>
            <w:tcW w:w="1413" w:type="dxa"/>
          </w:tcPr>
          <w:p w14:paraId="3E746672"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128AE79A"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75E3BDA8"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5582A6F4" w14:textId="77777777" w:rsidTr="00261652">
        <w:tc>
          <w:tcPr>
            <w:tcW w:w="1413" w:type="dxa"/>
          </w:tcPr>
          <w:p w14:paraId="582B6B45"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14BF1621"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01C09E39"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391B5F28" w14:textId="77777777" w:rsidTr="00261652">
        <w:tc>
          <w:tcPr>
            <w:tcW w:w="1413" w:type="dxa"/>
          </w:tcPr>
          <w:p w14:paraId="104BCBF7"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46DC8DBC"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16363852"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546253EC" w14:textId="77777777" w:rsidTr="00261652">
        <w:tc>
          <w:tcPr>
            <w:tcW w:w="1413" w:type="dxa"/>
          </w:tcPr>
          <w:p w14:paraId="6A1E524D"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28484CD5"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78B860B1"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5C0391B4" w14:textId="77777777" w:rsidTr="00261652">
        <w:tc>
          <w:tcPr>
            <w:tcW w:w="1413" w:type="dxa"/>
          </w:tcPr>
          <w:p w14:paraId="5B3A54AE"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67CF9025"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20D9BBBA"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795422B0" w14:textId="77777777" w:rsidTr="00261652">
        <w:tc>
          <w:tcPr>
            <w:tcW w:w="1413" w:type="dxa"/>
          </w:tcPr>
          <w:p w14:paraId="0FF99D01"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7608F771"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5109A036"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569E2116" w14:textId="77777777" w:rsidTr="00261652">
        <w:tc>
          <w:tcPr>
            <w:tcW w:w="1413" w:type="dxa"/>
          </w:tcPr>
          <w:p w14:paraId="2BC3A96F"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0C47C598"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38740986"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4AC7EC82" w14:textId="77777777" w:rsidTr="00261652">
        <w:tc>
          <w:tcPr>
            <w:tcW w:w="1413" w:type="dxa"/>
          </w:tcPr>
          <w:p w14:paraId="0B6826CE"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35A57033"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26CE1352"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7DFC70AC" w14:textId="77777777" w:rsidTr="00261652">
        <w:tc>
          <w:tcPr>
            <w:tcW w:w="1413" w:type="dxa"/>
          </w:tcPr>
          <w:p w14:paraId="72C90825"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254A7A3D"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3540474F"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64961DBF" w14:textId="77777777" w:rsidTr="00261652">
        <w:tc>
          <w:tcPr>
            <w:tcW w:w="1413" w:type="dxa"/>
          </w:tcPr>
          <w:p w14:paraId="587B618E"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105A7428"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7926E7C3"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0CD38DA1" w14:textId="77777777" w:rsidTr="00261652">
        <w:tc>
          <w:tcPr>
            <w:tcW w:w="1413" w:type="dxa"/>
          </w:tcPr>
          <w:p w14:paraId="6E00169B"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14701992"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2B91A0D3" w14:textId="77777777" w:rsidR="00E21392" w:rsidRPr="0089393E" w:rsidRDefault="00E21392" w:rsidP="00261652">
            <w:pPr>
              <w:widowControl/>
              <w:spacing w:line="400" w:lineRule="exact"/>
              <w:rPr>
                <w:rFonts w:ascii="游ゴシック" w:eastAsia="游ゴシック" w:hAnsi="游ゴシック"/>
                <w:sz w:val="24"/>
                <w:szCs w:val="24"/>
              </w:rPr>
            </w:pPr>
          </w:p>
        </w:tc>
      </w:tr>
      <w:tr w:rsidR="00E21392" w14:paraId="19148310" w14:textId="77777777" w:rsidTr="00261652">
        <w:tc>
          <w:tcPr>
            <w:tcW w:w="1413" w:type="dxa"/>
          </w:tcPr>
          <w:p w14:paraId="2AED1E33"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1559" w:type="dxa"/>
          </w:tcPr>
          <w:p w14:paraId="65AC53A8" w14:textId="77777777" w:rsidR="00E21392" w:rsidRPr="0089393E" w:rsidRDefault="00E21392" w:rsidP="00261652">
            <w:pPr>
              <w:widowControl/>
              <w:spacing w:line="400" w:lineRule="exact"/>
              <w:rPr>
                <w:rFonts w:ascii="游ゴシック" w:eastAsia="游ゴシック" w:hAnsi="游ゴシック"/>
                <w:sz w:val="24"/>
                <w:szCs w:val="24"/>
              </w:rPr>
            </w:pPr>
          </w:p>
        </w:tc>
        <w:tc>
          <w:tcPr>
            <w:tcW w:w="6996" w:type="dxa"/>
          </w:tcPr>
          <w:p w14:paraId="1F1238AA" w14:textId="77777777" w:rsidR="00E21392" w:rsidRPr="0089393E" w:rsidRDefault="00E21392" w:rsidP="00261652">
            <w:pPr>
              <w:widowControl/>
              <w:spacing w:line="400" w:lineRule="exact"/>
              <w:rPr>
                <w:rFonts w:ascii="游ゴシック" w:eastAsia="游ゴシック" w:hAnsi="游ゴシック"/>
                <w:sz w:val="24"/>
                <w:szCs w:val="24"/>
              </w:rPr>
            </w:pPr>
          </w:p>
        </w:tc>
      </w:tr>
    </w:tbl>
    <w:p w14:paraId="42F4C438" w14:textId="77777777" w:rsidR="00E21392" w:rsidRDefault="00E21392" w:rsidP="00E21392">
      <w:pPr>
        <w:widowControl/>
        <w:rPr>
          <w:rFonts w:ascii="ＭＳ Ｐゴシック" w:eastAsia="ＭＳ Ｐゴシック" w:hAnsi="ＭＳ Ｐゴシック"/>
        </w:rPr>
      </w:pPr>
    </w:p>
    <w:p w14:paraId="4E62C61C" w14:textId="77777777" w:rsidR="00D244E2" w:rsidRPr="00E042A0" w:rsidRDefault="00D244E2" w:rsidP="00D244E2">
      <w:pPr>
        <w:widowControl/>
        <w:rPr>
          <w:rFonts w:ascii="ＭＳ Ｐゴシック" w:eastAsia="ＭＳ Ｐゴシック" w:hAnsi="ＭＳ Ｐゴシック"/>
        </w:rPr>
      </w:pPr>
    </w:p>
    <w:sectPr w:rsidR="00D244E2" w:rsidRPr="00E042A0" w:rsidSect="00F010D8">
      <w:headerReference w:type="default" r:id="rId56"/>
      <w:headerReference w:type="first" r:id="rId57"/>
      <w:footerReference w:type="first" r:id="rId58"/>
      <w:pgSz w:w="11906" w:h="16838"/>
      <w:pgMar w:top="567" w:right="964" w:bottom="567"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00833" w14:textId="77777777" w:rsidR="00A24270" w:rsidRDefault="00A24270" w:rsidP="00B54BC4">
      <w:r>
        <w:separator/>
      </w:r>
    </w:p>
  </w:endnote>
  <w:endnote w:type="continuationSeparator" w:id="0">
    <w:p w14:paraId="10EBD5A3" w14:textId="77777777" w:rsidR="00A24270" w:rsidRDefault="00A24270" w:rsidP="00B54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mn-cs">
    <w:panose1 w:val="00000000000000000000"/>
    <w:charset w:val="00"/>
    <w:family w:val="roman"/>
    <w:notTrueType/>
    <w:pitch w:val="default"/>
  </w:font>
  <w:font w:name="Yu Gothic Medium">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37E2B" w14:textId="77777777" w:rsidR="00246E86" w:rsidRDefault="00246E86" w:rsidP="009662A0">
    <w:pPr>
      <w:pStyle w:val="a5"/>
      <w:pBdr>
        <w:top w:val="thinThickThinSmallGap" w:sz="24" w:space="0" w:color="0070C0"/>
      </w:pBdr>
      <w:jc w:val="right"/>
    </w:pPr>
    <w:r>
      <w:fldChar w:fldCharType="begin"/>
    </w:r>
    <w:r>
      <w:instrText>PAGE   \* MERGEFORMAT</w:instrText>
    </w:r>
    <w:r>
      <w:fldChar w:fldCharType="separate"/>
    </w:r>
    <w:r>
      <w:rPr>
        <w:lang w:val="ja-JP"/>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452FD" w14:textId="77777777" w:rsidR="00246E86" w:rsidRDefault="00246E86" w:rsidP="002B01E6">
    <w:pPr>
      <w:pStyle w:val="a5"/>
      <w:pBdr>
        <w:top w:val="thinThickThinSmallGap" w:sz="24" w:space="1" w:color="0070C0"/>
      </w:pBdr>
      <w:jc w:val="right"/>
    </w:pPr>
    <w:r>
      <w:fldChar w:fldCharType="begin"/>
    </w:r>
    <w:r>
      <w:instrText>PAGE   \* MERGEFORMAT</w:instrText>
    </w:r>
    <w:r>
      <w:fldChar w:fldCharType="separate"/>
    </w:r>
    <w:r w:rsidRPr="002B01E6">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D8EDC" w14:textId="77777777" w:rsidR="00A24270" w:rsidRDefault="00A24270" w:rsidP="00B54BC4">
      <w:r>
        <w:separator/>
      </w:r>
    </w:p>
  </w:footnote>
  <w:footnote w:type="continuationSeparator" w:id="0">
    <w:p w14:paraId="45C88533" w14:textId="77777777" w:rsidR="00A24270" w:rsidRDefault="00A24270" w:rsidP="00B54B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7BC91" w14:textId="389D5227" w:rsidR="00246E86" w:rsidRPr="00A449FF" w:rsidRDefault="00246E86" w:rsidP="00B54BC4">
    <w:pPr>
      <w:pStyle w:val="a3"/>
      <w:pBdr>
        <w:bottom w:val="thinThickThinSmallGap" w:sz="24" w:space="1" w:color="0070C0"/>
      </w:pBdr>
      <w:rPr>
        <w:rFonts w:ascii="ＭＳ Ｐゴシック" w:eastAsia="ＭＳ Ｐゴシック" w:hAnsi="ＭＳ Ｐゴシック"/>
        <w:b/>
      </w:rPr>
    </w:pPr>
    <w:proofErr w:type="spellStart"/>
    <w:r w:rsidRPr="00A449FF">
      <w:rPr>
        <w:rFonts w:ascii="ＭＳ Ｐゴシック" w:eastAsia="ＭＳ Ｐゴシック" w:hAnsi="ＭＳ Ｐゴシック"/>
        <w:b/>
      </w:rPr>
      <w:t>BlueBean</w:t>
    </w:r>
    <w:proofErr w:type="spellEnd"/>
    <w:r>
      <w:rPr>
        <w:rFonts w:ascii="ＭＳ Ｐゴシック" w:eastAsia="ＭＳ Ｐゴシック" w:hAnsi="ＭＳ Ｐゴシック" w:hint="eastAsia"/>
        <w:b/>
      </w:rPr>
      <w:t xml:space="preserve"> </w:t>
    </w:r>
    <w:r w:rsidRPr="00A449FF">
      <w:rPr>
        <w:rFonts w:ascii="ＭＳ Ｐゴシック" w:eastAsia="ＭＳ Ｐゴシック" w:hAnsi="ＭＳ Ｐゴシック" w:hint="eastAsia"/>
        <w:b/>
      </w:rPr>
      <w:t>マニュアル</w:t>
    </w:r>
    <w:r>
      <w:rPr>
        <w:rFonts w:ascii="ＭＳ Ｐゴシック" w:eastAsia="ＭＳ Ｐゴシック" w:hAnsi="ＭＳ Ｐゴシック" w:hint="eastAsia"/>
        <w:b/>
      </w:rPr>
      <w:t xml:space="preserve"> アウトバウンド編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3C236" w14:textId="77777777" w:rsidR="00246E86" w:rsidRPr="00A449FF" w:rsidRDefault="00246E86" w:rsidP="009662A0">
    <w:pPr>
      <w:pStyle w:val="a3"/>
      <w:pBdr>
        <w:bottom w:val="thinThickThinSmallGap" w:sz="24" w:space="1" w:color="0070C0"/>
      </w:pBdr>
      <w:rPr>
        <w:rFonts w:ascii="ＭＳ Ｐゴシック" w:eastAsia="ＭＳ Ｐゴシック" w:hAnsi="ＭＳ Ｐゴシック"/>
        <w:b/>
      </w:rPr>
    </w:pPr>
    <w:proofErr w:type="spellStart"/>
    <w:r w:rsidRPr="00A449FF">
      <w:rPr>
        <w:rFonts w:ascii="ＭＳ Ｐゴシック" w:eastAsia="ＭＳ Ｐゴシック" w:hAnsi="ＭＳ Ｐゴシック"/>
        <w:b/>
      </w:rPr>
      <w:t>BlueBean</w:t>
    </w:r>
    <w:proofErr w:type="spellEnd"/>
    <w:r>
      <w:rPr>
        <w:rFonts w:ascii="ＭＳ Ｐゴシック" w:eastAsia="ＭＳ Ｐゴシック" w:hAnsi="ＭＳ Ｐゴシック" w:hint="eastAsia"/>
        <w:b/>
      </w:rPr>
      <w:t xml:space="preserve"> </w:t>
    </w:r>
    <w:r w:rsidRPr="00A449FF">
      <w:rPr>
        <w:rFonts w:ascii="ＭＳ Ｐゴシック" w:eastAsia="ＭＳ Ｐゴシック" w:hAnsi="ＭＳ Ｐゴシック" w:hint="eastAsia"/>
        <w:b/>
      </w:rPr>
      <w:t>マニュアル</w:t>
    </w:r>
    <w:r>
      <w:rPr>
        <w:rFonts w:ascii="ＭＳ Ｐゴシック" w:eastAsia="ＭＳ Ｐゴシック" w:hAnsi="ＭＳ Ｐゴシック" w:hint="eastAsia"/>
        <w:b/>
      </w:rPr>
      <w:t xml:space="preserve"> アウトバウンド編</w:t>
    </w:r>
  </w:p>
  <w:p w14:paraId="54F9CCB1" w14:textId="77777777" w:rsidR="00246E86" w:rsidRPr="009662A0" w:rsidRDefault="00246E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0F353" w14:textId="5EFE2A0B" w:rsidR="00246E86" w:rsidRPr="0061660E" w:rsidRDefault="00246E86" w:rsidP="0061660E">
    <w:pPr>
      <w:pStyle w:val="a3"/>
      <w:pBdr>
        <w:bottom w:val="thinThickThinSmallGap" w:sz="24" w:space="1" w:color="0070C0"/>
      </w:pBdr>
      <w:rPr>
        <w:rFonts w:ascii="ＭＳ Ｐゴシック" w:eastAsia="ＭＳ Ｐゴシック" w:hAnsi="ＭＳ Ｐゴシック"/>
        <w:b/>
      </w:rPr>
    </w:pPr>
    <w:proofErr w:type="spellStart"/>
    <w:r w:rsidRPr="00A449FF">
      <w:rPr>
        <w:rFonts w:ascii="ＭＳ Ｐゴシック" w:eastAsia="ＭＳ Ｐゴシック" w:hAnsi="ＭＳ Ｐゴシック"/>
        <w:b/>
      </w:rPr>
      <w:t>BlueBean</w:t>
    </w:r>
    <w:proofErr w:type="spellEnd"/>
    <w:r>
      <w:rPr>
        <w:rFonts w:ascii="ＭＳ Ｐゴシック" w:eastAsia="ＭＳ Ｐゴシック" w:hAnsi="ＭＳ Ｐゴシック" w:hint="eastAsia"/>
        <w:b/>
      </w:rPr>
      <w:t xml:space="preserve"> </w:t>
    </w:r>
    <w:r w:rsidRPr="00A449FF">
      <w:rPr>
        <w:rFonts w:ascii="ＭＳ Ｐゴシック" w:eastAsia="ＭＳ Ｐゴシック" w:hAnsi="ＭＳ Ｐゴシック" w:hint="eastAsia"/>
        <w:b/>
      </w:rPr>
      <w:t>マニュアル</w:t>
    </w:r>
    <w:r>
      <w:rPr>
        <w:rFonts w:ascii="ＭＳ Ｐゴシック" w:eastAsia="ＭＳ Ｐゴシック" w:hAnsi="ＭＳ Ｐゴシック" w:hint="eastAsia"/>
        <w:b/>
      </w:rPr>
      <w:t xml:space="preserve"> アウトバウンド編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33ACC" w14:textId="77777777" w:rsidR="00246E86" w:rsidRPr="00060BD4" w:rsidRDefault="00246E86" w:rsidP="00060BD4">
    <w:pPr>
      <w:pStyle w:val="a8"/>
      <w:pBdr>
        <w:bottom w:val="thinThickThinSmallGap" w:sz="24" w:space="1" w:color="0070C0"/>
      </w:pBdr>
      <w:rPr>
        <w:sz w:val="44"/>
        <w:szCs w:val="44"/>
      </w:rPr>
    </w:pPr>
    <w:r>
      <w:rPr>
        <w:rFonts w:hint="eastAsia"/>
        <w:sz w:val="44"/>
        <w:szCs w:val="44"/>
      </w:rPr>
      <w:t>設定方法</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1782E"/>
    <w:multiLevelType w:val="hybridMultilevel"/>
    <w:tmpl w:val="317022C4"/>
    <w:lvl w:ilvl="0" w:tplc="C0F287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B2251D"/>
    <w:multiLevelType w:val="hybridMultilevel"/>
    <w:tmpl w:val="DCCE5B82"/>
    <w:lvl w:ilvl="0" w:tplc="CB8A0D92">
      <w:start w:val="2"/>
      <w:numFmt w:val="decimalEnclosedCircle"/>
      <w:suff w:val="nothing"/>
      <w:lvlText w:val="%1"/>
      <w:lvlJc w:val="left"/>
      <w:pPr>
        <w:ind w:left="0" w:firstLine="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A3C46AD"/>
    <w:multiLevelType w:val="hybridMultilevel"/>
    <w:tmpl w:val="5CC0998C"/>
    <w:lvl w:ilvl="0" w:tplc="810A0154">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747CB7"/>
    <w:multiLevelType w:val="hybridMultilevel"/>
    <w:tmpl w:val="8E189DC0"/>
    <w:lvl w:ilvl="0" w:tplc="F6803C52">
      <w:start w:val="2"/>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5F24A5"/>
    <w:multiLevelType w:val="hybridMultilevel"/>
    <w:tmpl w:val="6A60576C"/>
    <w:lvl w:ilvl="0" w:tplc="F3EC59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036F21"/>
    <w:multiLevelType w:val="hybridMultilevel"/>
    <w:tmpl w:val="B6743416"/>
    <w:lvl w:ilvl="0" w:tplc="188272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6454F9"/>
    <w:multiLevelType w:val="hybridMultilevel"/>
    <w:tmpl w:val="15F6F876"/>
    <w:lvl w:ilvl="0" w:tplc="7334EB0E">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2E7BB7"/>
    <w:multiLevelType w:val="hybridMultilevel"/>
    <w:tmpl w:val="888002C8"/>
    <w:lvl w:ilvl="0" w:tplc="1D2A1672">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9A22BC"/>
    <w:multiLevelType w:val="hybridMultilevel"/>
    <w:tmpl w:val="A08A4CD4"/>
    <w:lvl w:ilvl="0" w:tplc="CCA6A98A">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D1B4A3C"/>
    <w:multiLevelType w:val="hybridMultilevel"/>
    <w:tmpl w:val="2A0C6B48"/>
    <w:lvl w:ilvl="0" w:tplc="CA0483C8">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7A095A"/>
    <w:multiLevelType w:val="multilevel"/>
    <w:tmpl w:val="05E0B388"/>
    <w:lvl w:ilvl="0">
      <w:start w:val="5"/>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6D7A5F"/>
    <w:multiLevelType w:val="hybridMultilevel"/>
    <w:tmpl w:val="61C43264"/>
    <w:lvl w:ilvl="0" w:tplc="1E364494">
      <w:start w:val="3"/>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93D3761"/>
    <w:multiLevelType w:val="hybridMultilevel"/>
    <w:tmpl w:val="CFF225D6"/>
    <w:lvl w:ilvl="0" w:tplc="6D4A4692">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EF186E"/>
    <w:multiLevelType w:val="hybridMultilevel"/>
    <w:tmpl w:val="2222B456"/>
    <w:lvl w:ilvl="0" w:tplc="B7188470">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F2E3EC9"/>
    <w:multiLevelType w:val="multilevel"/>
    <w:tmpl w:val="0409001D"/>
    <w:styleLink w:val="3"/>
    <w:lvl w:ilvl="0">
      <w:start w:val="3"/>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303523D9"/>
    <w:multiLevelType w:val="hybridMultilevel"/>
    <w:tmpl w:val="2D3240F8"/>
    <w:lvl w:ilvl="0" w:tplc="495E1934">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815ADA"/>
    <w:multiLevelType w:val="hybridMultilevel"/>
    <w:tmpl w:val="E53E3270"/>
    <w:lvl w:ilvl="0" w:tplc="E55A55C2">
      <w:start w:val="1"/>
      <w:numFmt w:val="decimal"/>
      <w:lvlText w:val="%1."/>
      <w:lvlJc w:val="left"/>
      <w:pPr>
        <w:ind w:left="420" w:hanging="420"/>
      </w:pPr>
      <w:rPr>
        <w:rFonts w:ascii="ＭＳ Ｐゴシック" w:eastAsia="ＭＳ Ｐゴシック" w:hAnsi="ＭＳ Ｐゴシック" w:hint="eastAsia"/>
      </w:rPr>
    </w:lvl>
    <w:lvl w:ilvl="1" w:tplc="6B423EA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8841B2"/>
    <w:multiLevelType w:val="hybridMultilevel"/>
    <w:tmpl w:val="94C0F554"/>
    <w:lvl w:ilvl="0" w:tplc="19204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3874930"/>
    <w:multiLevelType w:val="hybridMultilevel"/>
    <w:tmpl w:val="CC627C7E"/>
    <w:lvl w:ilvl="0" w:tplc="3DAAF424">
      <w:start w:val="2"/>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5F2277A"/>
    <w:multiLevelType w:val="hybridMultilevel"/>
    <w:tmpl w:val="625616B6"/>
    <w:lvl w:ilvl="0" w:tplc="757C8A62">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82F0278"/>
    <w:multiLevelType w:val="multilevel"/>
    <w:tmpl w:val="E3D26C4E"/>
    <w:lvl w:ilvl="0">
      <w:start w:val="4"/>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9114222"/>
    <w:multiLevelType w:val="multilevel"/>
    <w:tmpl w:val="04020722"/>
    <w:lvl w:ilvl="0">
      <w:start w:val="3"/>
      <w:numFmt w:val="none"/>
      <w:lvlText w:val="4.2."/>
      <w:lvlJc w:val="left"/>
      <w:pPr>
        <w:ind w:left="425" w:hanging="425"/>
      </w:pPr>
      <w:rPr>
        <w:rFonts w:hint="eastAsia"/>
        <w:b/>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15:restartNumberingAfterBreak="0">
    <w:nsid w:val="49114D2A"/>
    <w:multiLevelType w:val="multilevel"/>
    <w:tmpl w:val="76D435FC"/>
    <w:lvl w:ilvl="0">
      <w:start w:val="4"/>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97C6891"/>
    <w:multiLevelType w:val="hybridMultilevel"/>
    <w:tmpl w:val="135AE042"/>
    <w:lvl w:ilvl="0" w:tplc="FEBE4A42">
      <w:start w:val="1"/>
      <w:numFmt w:val="decimalEnclosedCircle"/>
      <w:suff w:val="nothing"/>
      <w:lvlText w:val="%1"/>
      <w:lvlJc w:val="left"/>
      <w:pPr>
        <w:ind w:left="425" w:firstLine="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4" w15:restartNumberingAfterBreak="0">
    <w:nsid w:val="4A22513D"/>
    <w:multiLevelType w:val="hybridMultilevel"/>
    <w:tmpl w:val="44002076"/>
    <w:lvl w:ilvl="0" w:tplc="3C9C8E72">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EAE1D8C"/>
    <w:multiLevelType w:val="multilevel"/>
    <w:tmpl w:val="616604A2"/>
    <w:lvl w:ilvl="0">
      <w:start w:val="3"/>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D0373B"/>
    <w:multiLevelType w:val="hybridMultilevel"/>
    <w:tmpl w:val="2AAEE204"/>
    <w:lvl w:ilvl="0" w:tplc="3702CA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15D2E99"/>
    <w:multiLevelType w:val="hybridMultilevel"/>
    <w:tmpl w:val="8094555A"/>
    <w:lvl w:ilvl="0" w:tplc="21AAFA36">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1DB7401"/>
    <w:multiLevelType w:val="hybridMultilevel"/>
    <w:tmpl w:val="CD328EF6"/>
    <w:lvl w:ilvl="0" w:tplc="D82A6576">
      <w:start w:val="2"/>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4A44E88"/>
    <w:multiLevelType w:val="hybridMultilevel"/>
    <w:tmpl w:val="8B3CFE42"/>
    <w:lvl w:ilvl="0" w:tplc="68CCFB0C">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58E706F"/>
    <w:multiLevelType w:val="hybridMultilevel"/>
    <w:tmpl w:val="324CEB4C"/>
    <w:lvl w:ilvl="0" w:tplc="60ECB3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5AB4437"/>
    <w:multiLevelType w:val="hybridMultilevel"/>
    <w:tmpl w:val="4E5A634C"/>
    <w:lvl w:ilvl="0" w:tplc="9C1AF9FE">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2" w15:restartNumberingAfterBreak="0">
    <w:nsid w:val="575D4108"/>
    <w:multiLevelType w:val="multilevel"/>
    <w:tmpl w:val="7234C216"/>
    <w:styleLink w:val="4"/>
    <w:lvl w:ilvl="0">
      <w:start w:val="3"/>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15:restartNumberingAfterBreak="0">
    <w:nsid w:val="5C515C0F"/>
    <w:multiLevelType w:val="hybridMultilevel"/>
    <w:tmpl w:val="98381BB8"/>
    <w:lvl w:ilvl="0" w:tplc="43207FA0">
      <w:start w:val="2"/>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CCC4549"/>
    <w:multiLevelType w:val="multilevel"/>
    <w:tmpl w:val="0409001F"/>
    <w:styleLink w:val="2"/>
    <w:lvl w:ilvl="0">
      <w:start w:val="3"/>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15:restartNumberingAfterBreak="0">
    <w:nsid w:val="649E3E6D"/>
    <w:multiLevelType w:val="hybridMultilevel"/>
    <w:tmpl w:val="8ABA98EA"/>
    <w:lvl w:ilvl="0" w:tplc="C6D8FE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65B6F58"/>
    <w:multiLevelType w:val="multilevel"/>
    <w:tmpl w:val="0409001F"/>
    <w:styleLink w:val="1"/>
    <w:lvl w:ilvl="0">
      <w:start w:val="3"/>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15:restartNumberingAfterBreak="0">
    <w:nsid w:val="6C886D0C"/>
    <w:multiLevelType w:val="multilevel"/>
    <w:tmpl w:val="8568478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357D20"/>
    <w:multiLevelType w:val="hybridMultilevel"/>
    <w:tmpl w:val="AAAE4952"/>
    <w:lvl w:ilvl="0" w:tplc="B46E884E">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20F76CC"/>
    <w:multiLevelType w:val="hybridMultilevel"/>
    <w:tmpl w:val="9960A41A"/>
    <w:lvl w:ilvl="0" w:tplc="34D8911E">
      <w:start w:val="1"/>
      <w:numFmt w:val="decimalEnclosedCircle"/>
      <w:suff w:val="nothing"/>
      <w:lvlText w:val="%1"/>
      <w:lvlJc w:val="left"/>
      <w:pPr>
        <w:ind w:left="0" w:firstLine="0"/>
      </w:pPr>
      <w:rPr>
        <w:rFonts w:ascii="ＭＳ ゴシック" w:eastAsia="ＭＳ ゴシック" w:hAnsi="ＭＳ ゴシック" w:cstheme="minorBidi" w:hint="default"/>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670710D"/>
    <w:multiLevelType w:val="multilevel"/>
    <w:tmpl w:val="A1EC6104"/>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F9B2ED7"/>
    <w:multiLevelType w:val="hybridMultilevel"/>
    <w:tmpl w:val="AD16CB58"/>
    <w:lvl w:ilvl="0" w:tplc="24CC0442">
      <w:start w:val="1"/>
      <w:numFmt w:val="decimalEnclosedCircle"/>
      <w:suff w:val="nothing"/>
      <w:lvlText w:val="%1"/>
      <w:lvlJc w:val="left"/>
      <w:pPr>
        <w:ind w:left="360" w:hanging="360"/>
      </w:pPr>
      <w:rPr>
        <w:rFonts w:ascii="ＭＳ ゴシック" w:eastAsia="ＭＳ ゴシック" w:hAnsi="ＭＳ ゴシック" w:cstheme="minorBidi" w:hint="default"/>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6"/>
  </w:num>
  <w:num w:numId="2">
    <w:abstractNumId w:val="34"/>
  </w:num>
  <w:num w:numId="3">
    <w:abstractNumId w:val="14"/>
  </w:num>
  <w:num w:numId="4">
    <w:abstractNumId w:val="32"/>
  </w:num>
  <w:num w:numId="5">
    <w:abstractNumId w:val="16"/>
  </w:num>
  <w:num w:numId="6">
    <w:abstractNumId w:val="21"/>
  </w:num>
  <w:num w:numId="7">
    <w:abstractNumId w:val="23"/>
  </w:num>
  <w:num w:numId="8">
    <w:abstractNumId w:val="8"/>
  </w:num>
  <w:num w:numId="9">
    <w:abstractNumId w:val="20"/>
  </w:num>
  <w:num w:numId="10">
    <w:abstractNumId w:val="39"/>
  </w:num>
  <w:num w:numId="11">
    <w:abstractNumId w:val="41"/>
  </w:num>
  <w:num w:numId="12">
    <w:abstractNumId w:val="40"/>
  </w:num>
  <w:num w:numId="13">
    <w:abstractNumId w:val="7"/>
  </w:num>
  <w:num w:numId="14">
    <w:abstractNumId w:val="33"/>
  </w:num>
  <w:num w:numId="15">
    <w:abstractNumId w:val="37"/>
  </w:num>
  <w:num w:numId="16">
    <w:abstractNumId w:val="12"/>
  </w:num>
  <w:num w:numId="17">
    <w:abstractNumId w:val="28"/>
  </w:num>
  <w:num w:numId="18">
    <w:abstractNumId w:val="18"/>
  </w:num>
  <w:num w:numId="19">
    <w:abstractNumId w:val="24"/>
  </w:num>
  <w:num w:numId="20">
    <w:abstractNumId w:val="13"/>
  </w:num>
  <w:num w:numId="21">
    <w:abstractNumId w:val="30"/>
  </w:num>
  <w:num w:numId="22">
    <w:abstractNumId w:val="29"/>
  </w:num>
  <w:num w:numId="23">
    <w:abstractNumId w:val="3"/>
  </w:num>
  <w:num w:numId="24">
    <w:abstractNumId w:val="11"/>
  </w:num>
  <w:num w:numId="25">
    <w:abstractNumId w:val="0"/>
  </w:num>
  <w:num w:numId="26">
    <w:abstractNumId w:val="9"/>
  </w:num>
  <w:num w:numId="27">
    <w:abstractNumId w:val="26"/>
  </w:num>
  <w:num w:numId="28">
    <w:abstractNumId w:val="19"/>
  </w:num>
  <w:num w:numId="29">
    <w:abstractNumId w:val="5"/>
  </w:num>
  <w:num w:numId="30">
    <w:abstractNumId w:val="2"/>
  </w:num>
  <w:num w:numId="31">
    <w:abstractNumId w:val="15"/>
  </w:num>
  <w:num w:numId="32">
    <w:abstractNumId w:val="6"/>
  </w:num>
  <w:num w:numId="33">
    <w:abstractNumId w:val="27"/>
  </w:num>
  <w:num w:numId="34">
    <w:abstractNumId w:val="38"/>
  </w:num>
  <w:num w:numId="35">
    <w:abstractNumId w:val="22"/>
  </w:num>
  <w:num w:numId="36">
    <w:abstractNumId w:val="31"/>
  </w:num>
  <w:num w:numId="37">
    <w:abstractNumId w:val="1"/>
  </w:num>
  <w:num w:numId="38">
    <w:abstractNumId w:val="10"/>
  </w:num>
  <w:num w:numId="39">
    <w:abstractNumId w:val="17"/>
  </w:num>
  <w:num w:numId="40">
    <w:abstractNumId w:val="4"/>
  </w:num>
  <w:num w:numId="41">
    <w:abstractNumId w:val="25"/>
  </w:num>
  <w:num w:numId="42">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840"/>
  <w:drawingGridHorizontalSpacing w:val="105"/>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BC4"/>
    <w:rsid w:val="00000FB3"/>
    <w:rsid w:val="00002171"/>
    <w:rsid w:val="00003DDF"/>
    <w:rsid w:val="00015954"/>
    <w:rsid w:val="00016148"/>
    <w:rsid w:val="00017F78"/>
    <w:rsid w:val="00021D67"/>
    <w:rsid w:val="00023AAE"/>
    <w:rsid w:val="000241FA"/>
    <w:rsid w:val="000242C4"/>
    <w:rsid w:val="00024DEE"/>
    <w:rsid w:val="00026261"/>
    <w:rsid w:val="0002675A"/>
    <w:rsid w:val="000305F0"/>
    <w:rsid w:val="000310F7"/>
    <w:rsid w:val="00033788"/>
    <w:rsid w:val="00034CF7"/>
    <w:rsid w:val="00034ED9"/>
    <w:rsid w:val="0003510B"/>
    <w:rsid w:val="0003696C"/>
    <w:rsid w:val="00036DEA"/>
    <w:rsid w:val="000405F9"/>
    <w:rsid w:val="00046E3A"/>
    <w:rsid w:val="00050699"/>
    <w:rsid w:val="00051302"/>
    <w:rsid w:val="00056390"/>
    <w:rsid w:val="00060BD4"/>
    <w:rsid w:val="0006493F"/>
    <w:rsid w:val="00065C08"/>
    <w:rsid w:val="00067967"/>
    <w:rsid w:val="00067A45"/>
    <w:rsid w:val="00067C74"/>
    <w:rsid w:val="00071DF0"/>
    <w:rsid w:val="000722D5"/>
    <w:rsid w:val="00072690"/>
    <w:rsid w:val="00074982"/>
    <w:rsid w:val="00076A6B"/>
    <w:rsid w:val="0007739D"/>
    <w:rsid w:val="00082D81"/>
    <w:rsid w:val="000830A0"/>
    <w:rsid w:val="00084538"/>
    <w:rsid w:val="00085BED"/>
    <w:rsid w:val="000864CB"/>
    <w:rsid w:val="00087808"/>
    <w:rsid w:val="000911B1"/>
    <w:rsid w:val="000922D3"/>
    <w:rsid w:val="00092330"/>
    <w:rsid w:val="000944DE"/>
    <w:rsid w:val="000976AA"/>
    <w:rsid w:val="00097892"/>
    <w:rsid w:val="000A1B2F"/>
    <w:rsid w:val="000A2076"/>
    <w:rsid w:val="000A22A0"/>
    <w:rsid w:val="000A5062"/>
    <w:rsid w:val="000A6B79"/>
    <w:rsid w:val="000B0D77"/>
    <w:rsid w:val="000B1507"/>
    <w:rsid w:val="000B1B35"/>
    <w:rsid w:val="000B32FE"/>
    <w:rsid w:val="000B6823"/>
    <w:rsid w:val="000B76DF"/>
    <w:rsid w:val="000C0267"/>
    <w:rsid w:val="000C1877"/>
    <w:rsid w:val="000C1B03"/>
    <w:rsid w:val="000C3229"/>
    <w:rsid w:val="000C32FF"/>
    <w:rsid w:val="000C3875"/>
    <w:rsid w:val="000C4F1C"/>
    <w:rsid w:val="000C59A7"/>
    <w:rsid w:val="000D211B"/>
    <w:rsid w:val="000D2B95"/>
    <w:rsid w:val="000D2BEE"/>
    <w:rsid w:val="000D34E8"/>
    <w:rsid w:val="000D4BFF"/>
    <w:rsid w:val="000D51D2"/>
    <w:rsid w:val="000D5945"/>
    <w:rsid w:val="000D6EE0"/>
    <w:rsid w:val="000D736D"/>
    <w:rsid w:val="000E02C3"/>
    <w:rsid w:val="000E1E1D"/>
    <w:rsid w:val="000E2D4B"/>
    <w:rsid w:val="000E4041"/>
    <w:rsid w:val="000E4D83"/>
    <w:rsid w:val="000E6956"/>
    <w:rsid w:val="000F2A96"/>
    <w:rsid w:val="000F3BF4"/>
    <w:rsid w:val="000F4234"/>
    <w:rsid w:val="000F5006"/>
    <w:rsid w:val="000F6366"/>
    <w:rsid w:val="001017FB"/>
    <w:rsid w:val="00103C06"/>
    <w:rsid w:val="00106558"/>
    <w:rsid w:val="00112280"/>
    <w:rsid w:val="001124DB"/>
    <w:rsid w:val="00113333"/>
    <w:rsid w:val="001166A4"/>
    <w:rsid w:val="0011757B"/>
    <w:rsid w:val="00117F4A"/>
    <w:rsid w:val="0012188A"/>
    <w:rsid w:val="0012372E"/>
    <w:rsid w:val="00124A54"/>
    <w:rsid w:val="00124EA8"/>
    <w:rsid w:val="001251EC"/>
    <w:rsid w:val="00125AD7"/>
    <w:rsid w:val="00132157"/>
    <w:rsid w:val="00132A9A"/>
    <w:rsid w:val="00132BEA"/>
    <w:rsid w:val="0013369E"/>
    <w:rsid w:val="00134719"/>
    <w:rsid w:val="001351A0"/>
    <w:rsid w:val="00135AE7"/>
    <w:rsid w:val="00137DDD"/>
    <w:rsid w:val="00140019"/>
    <w:rsid w:val="001406B2"/>
    <w:rsid w:val="00141D08"/>
    <w:rsid w:val="0014316F"/>
    <w:rsid w:val="00143CEC"/>
    <w:rsid w:val="00145877"/>
    <w:rsid w:val="00147E57"/>
    <w:rsid w:val="001509F3"/>
    <w:rsid w:val="00150D1A"/>
    <w:rsid w:val="00151451"/>
    <w:rsid w:val="001519F4"/>
    <w:rsid w:val="00151A2C"/>
    <w:rsid w:val="001544A6"/>
    <w:rsid w:val="00154DDC"/>
    <w:rsid w:val="001557C9"/>
    <w:rsid w:val="00157EA0"/>
    <w:rsid w:val="00163454"/>
    <w:rsid w:val="00163FD4"/>
    <w:rsid w:val="0016723A"/>
    <w:rsid w:val="001708DC"/>
    <w:rsid w:val="00170984"/>
    <w:rsid w:val="001713C8"/>
    <w:rsid w:val="001715BC"/>
    <w:rsid w:val="00172278"/>
    <w:rsid w:val="00173723"/>
    <w:rsid w:val="001743C0"/>
    <w:rsid w:val="00175565"/>
    <w:rsid w:val="00175907"/>
    <w:rsid w:val="00175C11"/>
    <w:rsid w:val="001774BE"/>
    <w:rsid w:val="0018153E"/>
    <w:rsid w:val="001830B1"/>
    <w:rsid w:val="00187313"/>
    <w:rsid w:val="001910FE"/>
    <w:rsid w:val="00192230"/>
    <w:rsid w:val="001926C0"/>
    <w:rsid w:val="00193E84"/>
    <w:rsid w:val="00193F2E"/>
    <w:rsid w:val="00194DB6"/>
    <w:rsid w:val="00195586"/>
    <w:rsid w:val="00196937"/>
    <w:rsid w:val="001A0650"/>
    <w:rsid w:val="001A1B50"/>
    <w:rsid w:val="001A2B86"/>
    <w:rsid w:val="001A5623"/>
    <w:rsid w:val="001A6942"/>
    <w:rsid w:val="001A73E3"/>
    <w:rsid w:val="001A7AFE"/>
    <w:rsid w:val="001B3944"/>
    <w:rsid w:val="001B6558"/>
    <w:rsid w:val="001B7A46"/>
    <w:rsid w:val="001C047A"/>
    <w:rsid w:val="001C14FB"/>
    <w:rsid w:val="001C1FD5"/>
    <w:rsid w:val="001C3C1F"/>
    <w:rsid w:val="001C3CB6"/>
    <w:rsid w:val="001C7324"/>
    <w:rsid w:val="001D14F0"/>
    <w:rsid w:val="001D2AB6"/>
    <w:rsid w:val="001D64C9"/>
    <w:rsid w:val="001E0BB2"/>
    <w:rsid w:val="001E2ABF"/>
    <w:rsid w:val="001E2F27"/>
    <w:rsid w:val="001E3A70"/>
    <w:rsid w:val="001E43C0"/>
    <w:rsid w:val="001E4BF2"/>
    <w:rsid w:val="001E745F"/>
    <w:rsid w:val="001F080F"/>
    <w:rsid w:val="001F09A9"/>
    <w:rsid w:val="001F0FE0"/>
    <w:rsid w:val="001F54A0"/>
    <w:rsid w:val="001F58B9"/>
    <w:rsid w:val="001F5AE5"/>
    <w:rsid w:val="001F6BAF"/>
    <w:rsid w:val="001F71DD"/>
    <w:rsid w:val="00200114"/>
    <w:rsid w:val="00200ACE"/>
    <w:rsid w:val="00203086"/>
    <w:rsid w:val="00203EF3"/>
    <w:rsid w:val="002047CD"/>
    <w:rsid w:val="00204B5C"/>
    <w:rsid w:val="00206C19"/>
    <w:rsid w:val="002127F7"/>
    <w:rsid w:val="00212E21"/>
    <w:rsid w:val="00213744"/>
    <w:rsid w:val="002156A3"/>
    <w:rsid w:val="002156C4"/>
    <w:rsid w:val="00215E33"/>
    <w:rsid w:val="00217233"/>
    <w:rsid w:val="00221322"/>
    <w:rsid w:val="00221D31"/>
    <w:rsid w:val="0022279D"/>
    <w:rsid w:val="00225116"/>
    <w:rsid w:val="0022588E"/>
    <w:rsid w:val="00227281"/>
    <w:rsid w:val="00227379"/>
    <w:rsid w:val="00232B10"/>
    <w:rsid w:val="00232F27"/>
    <w:rsid w:val="00237E98"/>
    <w:rsid w:val="00237FAA"/>
    <w:rsid w:val="0024265A"/>
    <w:rsid w:val="002428DA"/>
    <w:rsid w:val="00246E86"/>
    <w:rsid w:val="00247120"/>
    <w:rsid w:val="00251195"/>
    <w:rsid w:val="00254E0B"/>
    <w:rsid w:val="00254F29"/>
    <w:rsid w:val="00256FE2"/>
    <w:rsid w:val="00261652"/>
    <w:rsid w:val="002617C1"/>
    <w:rsid w:val="002628B7"/>
    <w:rsid w:val="00264A23"/>
    <w:rsid w:val="00265CAD"/>
    <w:rsid w:val="00270708"/>
    <w:rsid w:val="002726FB"/>
    <w:rsid w:val="00272846"/>
    <w:rsid w:val="00276999"/>
    <w:rsid w:val="0028009C"/>
    <w:rsid w:val="00282115"/>
    <w:rsid w:val="002823AA"/>
    <w:rsid w:val="00282933"/>
    <w:rsid w:val="0028440D"/>
    <w:rsid w:val="0028474E"/>
    <w:rsid w:val="00290112"/>
    <w:rsid w:val="002913E3"/>
    <w:rsid w:val="0029159B"/>
    <w:rsid w:val="00292552"/>
    <w:rsid w:val="00292D4E"/>
    <w:rsid w:val="00294316"/>
    <w:rsid w:val="00294D03"/>
    <w:rsid w:val="00295DEA"/>
    <w:rsid w:val="00296C62"/>
    <w:rsid w:val="00296D1B"/>
    <w:rsid w:val="00296D9C"/>
    <w:rsid w:val="00297090"/>
    <w:rsid w:val="002A09AD"/>
    <w:rsid w:val="002A3AAD"/>
    <w:rsid w:val="002A4CD8"/>
    <w:rsid w:val="002A78F7"/>
    <w:rsid w:val="002B01E6"/>
    <w:rsid w:val="002B374D"/>
    <w:rsid w:val="002B4BA1"/>
    <w:rsid w:val="002B5D5A"/>
    <w:rsid w:val="002B7BD1"/>
    <w:rsid w:val="002B7FAF"/>
    <w:rsid w:val="002C0CC6"/>
    <w:rsid w:val="002C1DFF"/>
    <w:rsid w:val="002C28A3"/>
    <w:rsid w:val="002C5DA0"/>
    <w:rsid w:val="002C6523"/>
    <w:rsid w:val="002C6C38"/>
    <w:rsid w:val="002D0359"/>
    <w:rsid w:val="002D0885"/>
    <w:rsid w:val="002D0F06"/>
    <w:rsid w:val="002D17BD"/>
    <w:rsid w:val="002D2593"/>
    <w:rsid w:val="002D3485"/>
    <w:rsid w:val="002D3595"/>
    <w:rsid w:val="002D5402"/>
    <w:rsid w:val="002D6AE7"/>
    <w:rsid w:val="002D77DD"/>
    <w:rsid w:val="002E0A79"/>
    <w:rsid w:val="002E1B11"/>
    <w:rsid w:val="002E2642"/>
    <w:rsid w:val="002E3D21"/>
    <w:rsid w:val="002E465A"/>
    <w:rsid w:val="002E542F"/>
    <w:rsid w:val="002E67D8"/>
    <w:rsid w:val="002E685D"/>
    <w:rsid w:val="002E6F89"/>
    <w:rsid w:val="002E7D51"/>
    <w:rsid w:val="002F10E9"/>
    <w:rsid w:val="002F2814"/>
    <w:rsid w:val="002F61CC"/>
    <w:rsid w:val="002F67FC"/>
    <w:rsid w:val="002F72FB"/>
    <w:rsid w:val="00300B0D"/>
    <w:rsid w:val="003022B0"/>
    <w:rsid w:val="00303E26"/>
    <w:rsid w:val="00306BFC"/>
    <w:rsid w:val="00310ED0"/>
    <w:rsid w:val="003110FA"/>
    <w:rsid w:val="003117DF"/>
    <w:rsid w:val="003124D8"/>
    <w:rsid w:val="003141B7"/>
    <w:rsid w:val="0032239A"/>
    <w:rsid w:val="00322E91"/>
    <w:rsid w:val="0032334C"/>
    <w:rsid w:val="00323645"/>
    <w:rsid w:val="003238C1"/>
    <w:rsid w:val="00324214"/>
    <w:rsid w:val="0032651F"/>
    <w:rsid w:val="00326B3C"/>
    <w:rsid w:val="00326C5D"/>
    <w:rsid w:val="00326E5C"/>
    <w:rsid w:val="00326F11"/>
    <w:rsid w:val="003271B8"/>
    <w:rsid w:val="00330D7D"/>
    <w:rsid w:val="003322B0"/>
    <w:rsid w:val="00332CF1"/>
    <w:rsid w:val="00332E86"/>
    <w:rsid w:val="0033437D"/>
    <w:rsid w:val="003364A6"/>
    <w:rsid w:val="00337258"/>
    <w:rsid w:val="0034052E"/>
    <w:rsid w:val="0034145E"/>
    <w:rsid w:val="003420BF"/>
    <w:rsid w:val="00343599"/>
    <w:rsid w:val="00346A0C"/>
    <w:rsid w:val="0035091F"/>
    <w:rsid w:val="003524CC"/>
    <w:rsid w:val="003524EC"/>
    <w:rsid w:val="00353DEF"/>
    <w:rsid w:val="003557C7"/>
    <w:rsid w:val="00355E3C"/>
    <w:rsid w:val="00357F4B"/>
    <w:rsid w:val="003602EB"/>
    <w:rsid w:val="00361119"/>
    <w:rsid w:val="0036128C"/>
    <w:rsid w:val="003629B8"/>
    <w:rsid w:val="0036418F"/>
    <w:rsid w:val="00366DBC"/>
    <w:rsid w:val="00367518"/>
    <w:rsid w:val="00370672"/>
    <w:rsid w:val="00371611"/>
    <w:rsid w:val="003721FD"/>
    <w:rsid w:val="003742AA"/>
    <w:rsid w:val="0037493F"/>
    <w:rsid w:val="00375AAB"/>
    <w:rsid w:val="003777CB"/>
    <w:rsid w:val="0038084E"/>
    <w:rsid w:val="00381693"/>
    <w:rsid w:val="00385FEB"/>
    <w:rsid w:val="00387E75"/>
    <w:rsid w:val="00396AD7"/>
    <w:rsid w:val="00396ADF"/>
    <w:rsid w:val="00396F31"/>
    <w:rsid w:val="00397633"/>
    <w:rsid w:val="00397848"/>
    <w:rsid w:val="003A0C56"/>
    <w:rsid w:val="003A218C"/>
    <w:rsid w:val="003A4E41"/>
    <w:rsid w:val="003A5FEC"/>
    <w:rsid w:val="003B2319"/>
    <w:rsid w:val="003B5580"/>
    <w:rsid w:val="003B6566"/>
    <w:rsid w:val="003B6CAB"/>
    <w:rsid w:val="003C32CB"/>
    <w:rsid w:val="003C399F"/>
    <w:rsid w:val="003C3A3B"/>
    <w:rsid w:val="003C3CA5"/>
    <w:rsid w:val="003C478B"/>
    <w:rsid w:val="003C5033"/>
    <w:rsid w:val="003C5A41"/>
    <w:rsid w:val="003C5F4A"/>
    <w:rsid w:val="003D01EE"/>
    <w:rsid w:val="003D097D"/>
    <w:rsid w:val="003D293B"/>
    <w:rsid w:val="003D3B19"/>
    <w:rsid w:val="003D540F"/>
    <w:rsid w:val="003D5D95"/>
    <w:rsid w:val="003D7B2B"/>
    <w:rsid w:val="003E2FC4"/>
    <w:rsid w:val="003E401B"/>
    <w:rsid w:val="003E57F3"/>
    <w:rsid w:val="003E78EB"/>
    <w:rsid w:val="003F0764"/>
    <w:rsid w:val="003F4E56"/>
    <w:rsid w:val="003F6A37"/>
    <w:rsid w:val="00406A0D"/>
    <w:rsid w:val="00406CE4"/>
    <w:rsid w:val="00407608"/>
    <w:rsid w:val="0041071B"/>
    <w:rsid w:val="00410E81"/>
    <w:rsid w:val="00411CCB"/>
    <w:rsid w:val="00412817"/>
    <w:rsid w:val="00412F3C"/>
    <w:rsid w:val="00413350"/>
    <w:rsid w:val="004152EC"/>
    <w:rsid w:val="00416814"/>
    <w:rsid w:val="00416E6E"/>
    <w:rsid w:val="00420A95"/>
    <w:rsid w:val="004315E1"/>
    <w:rsid w:val="004320CD"/>
    <w:rsid w:val="0043301D"/>
    <w:rsid w:val="004336AB"/>
    <w:rsid w:val="00433F25"/>
    <w:rsid w:val="0043559A"/>
    <w:rsid w:val="0043679C"/>
    <w:rsid w:val="00444244"/>
    <w:rsid w:val="00446719"/>
    <w:rsid w:val="00446942"/>
    <w:rsid w:val="00447ECD"/>
    <w:rsid w:val="00452E46"/>
    <w:rsid w:val="00453120"/>
    <w:rsid w:val="00454DE7"/>
    <w:rsid w:val="004562A5"/>
    <w:rsid w:val="00461601"/>
    <w:rsid w:val="00461964"/>
    <w:rsid w:val="00462194"/>
    <w:rsid w:val="004653DF"/>
    <w:rsid w:val="00471D3D"/>
    <w:rsid w:val="004725AD"/>
    <w:rsid w:val="00473F14"/>
    <w:rsid w:val="004743D2"/>
    <w:rsid w:val="004751A1"/>
    <w:rsid w:val="00475435"/>
    <w:rsid w:val="00481055"/>
    <w:rsid w:val="00481585"/>
    <w:rsid w:val="00481AD5"/>
    <w:rsid w:val="00482CA6"/>
    <w:rsid w:val="00482E32"/>
    <w:rsid w:val="00484D33"/>
    <w:rsid w:val="00485BDF"/>
    <w:rsid w:val="00490326"/>
    <w:rsid w:val="00491259"/>
    <w:rsid w:val="00491418"/>
    <w:rsid w:val="004921ED"/>
    <w:rsid w:val="00493ACF"/>
    <w:rsid w:val="00496D33"/>
    <w:rsid w:val="00496EF1"/>
    <w:rsid w:val="0049731F"/>
    <w:rsid w:val="004A0906"/>
    <w:rsid w:val="004A2EC5"/>
    <w:rsid w:val="004A348D"/>
    <w:rsid w:val="004A58FD"/>
    <w:rsid w:val="004A6A72"/>
    <w:rsid w:val="004A77EE"/>
    <w:rsid w:val="004A7820"/>
    <w:rsid w:val="004A7DC2"/>
    <w:rsid w:val="004B0653"/>
    <w:rsid w:val="004B3E84"/>
    <w:rsid w:val="004B63F2"/>
    <w:rsid w:val="004C3057"/>
    <w:rsid w:val="004C3852"/>
    <w:rsid w:val="004C78F7"/>
    <w:rsid w:val="004C79FE"/>
    <w:rsid w:val="004D133A"/>
    <w:rsid w:val="004D3D33"/>
    <w:rsid w:val="004D5E19"/>
    <w:rsid w:val="004D6134"/>
    <w:rsid w:val="004D64C2"/>
    <w:rsid w:val="004D79A8"/>
    <w:rsid w:val="004E083B"/>
    <w:rsid w:val="004E1A55"/>
    <w:rsid w:val="004E1B5A"/>
    <w:rsid w:val="004E7E82"/>
    <w:rsid w:val="004F0960"/>
    <w:rsid w:val="004F1538"/>
    <w:rsid w:val="004F1EC0"/>
    <w:rsid w:val="004F2D41"/>
    <w:rsid w:val="004F3F60"/>
    <w:rsid w:val="004F462B"/>
    <w:rsid w:val="004F6E0C"/>
    <w:rsid w:val="005025A4"/>
    <w:rsid w:val="00503FC0"/>
    <w:rsid w:val="00506811"/>
    <w:rsid w:val="00513341"/>
    <w:rsid w:val="00515D56"/>
    <w:rsid w:val="00522898"/>
    <w:rsid w:val="00522DC8"/>
    <w:rsid w:val="00524B73"/>
    <w:rsid w:val="005258AA"/>
    <w:rsid w:val="00525CC8"/>
    <w:rsid w:val="0052631F"/>
    <w:rsid w:val="00526E28"/>
    <w:rsid w:val="00526F6B"/>
    <w:rsid w:val="00530FC4"/>
    <w:rsid w:val="005327E3"/>
    <w:rsid w:val="00534AC7"/>
    <w:rsid w:val="0053629C"/>
    <w:rsid w:val="00536629"/>
    <w:rsid w:val="00536D2E"/>
    <w:rsid w:val="00542529"/>
    <w:rsid w:val="005433F8"/>
    <w:rsid w:val="00550041"/>
    <w:rsid w:val="0055226D"/>
    <w:rsid w:val="00552EDE"/>
    <w:rsid w:val="00553386"/>
    <w:rsid w:val="005559A1"/>
    <w:rsid w:val="0055676B"/>
    <w:rsid w:val="00556940"/>
    <w:rsid w:val="00556DE2"/>
    <w:rsid w:val="00557603"/>
    <w:rsid w:val="00561558"/>
    <w:rsid w:val="00562F86"/>
    <w:rsid w:val="0056344C"/>
    <w:rsid w:val="005771E8"/>
    <w:rsid w:val="005800D6"/>
    <w:rsid w:val="005827C6"/>
    <w:rsid w:val="00584AA9"/>
    <w:rsid w:val="00585C86"/>
    <w:rsid w:val="00585E3C"/>
    <w:rsid w:val="00585E74"/>
    <w:rsid w:val="005861AF"/>
    <w:rsid w:val="00586865"/>
    <w:rsid w:val="005902F7"/>
    <w:rsid w:val="0059439D"/>
    <w:rsid w:val="005950D0"/>
    <w:rsid w:val="005951D2"/>
    <w:rsid w:val="00597B67"/>
    <w:rsid w:val="005A01BF"/>
    <w:rsid w:val="005A60D4"/>
    <w:rsid w:val="005A7C34"/>
    <w:rsid w:val="005B0936"/>
    <w:rsid w:val="005B0C17"/>
    <w:rsid w:val="005B2579"/>
    <w:rsid w:val="005B2BD5"/>
    <w:rsid w:val="005B2ED6"/>
    <w:rsid w:val="005B5A21"/>
    <w:rsid w:val="005B62B0"/>
    <w:rsid w:val="005B6BFE"/>
    <w:rsid w:val="005C15D1"/>
    <w:rsid w:val="005C3E96"/>
    <w:rsid w:val="005C6295"/>
    <w:rsid w:val="005C6AD4"/>
    <w:rsid w:val="005D0009"/>
    <w:rsid w:val="005D0138"/>
    <w:rsid w:val="005D34D0"/>
    <w:rsid w:val="005D3773"/>
    <w:rsid w:val="005D3A09"/>
    <w:rsid w:val="005D3B3B"/>
    <w:rsid w:val="005D5E0A"/>
    <w:rsid w:val="005D6EC5"/>
    <w:rsid w:val="005D7733"/>
    <w:rsid w:val="005D7C6F"/>
    <w:rsid w:val="005E1EBA"/>
    <w:rsid w:val="005E21D3"/>
    <w:rsid w:val="005E33C3"/>
    <w:rsid w:val="005E539E"/>
    <w:rsid w:val="005F64FF"/>
    <w:rsid w:val="0060031E"/>
    <w:rsid w:val="00600A4A"/>
    <w:rsid w:val="00600FE3"/>
    <w:rsid w:val="0060221D"/>
    <w:rsid w:val="00602290"/>
    <w:rsid w:val="006034D2"/>
    <w:rsid w:val="0060508B"/>
    <w:rsid w:val="0060522E"/>
    <w:rsid w:val="00606C3A"/>
    <w:rsid w:val="00610B73"/>
    <w:rsid w:val="00611A07"/>
    <w:rsid w:val="00611ED9"/>
    <w:rsid w:val="006152D5"/>
    <w:rsid w:val="00615DA6"/>
    <w:rsid w:val="0061660E"/>
    <w:rsid w:val="00616D76"/>
    <w:rsid w:val="006178B1"/>
    <w:rsid w:val="0062363E"/>
    <w:rsid w:val="00624447"/>
    <w:rsid w:val="00625A36"/>
    <w:rsid w:val="00632FB7"/>
    <w:rsid w:val="00635250"/>
    <w:rsid w:val="00635777"/>
    <w:rsid w:val="00636925"/>
    <w:rsid w:val="006374EB"/>
    <w:rsid w:val="0064020A"/>
    <w:rsid w:val="006408B6"/>
    <w:rsid w:val="00641FE6"/>
    <w:rsid w:val="0064276D"/>
    <w:rsid w:val="0064362C"/>
    <w:rsid w:val="00643CF2"/>
    <w:rsid w:val="00647672"/>
    <w:rsid w:val="00647BFA"/>
    <w:rsid w:val="00647F54"/>
    <w:rsid w:val="00650745"/>
    <w:rsid w:val="006509CD"/>
    <w:rsid w:val="00652EC3"/>
    <w:rsid w:val="0065340E"/>
    <w:rsid w:val="00653C4B"/>
    <w:rsid w:val="00654E26"/>
    <w:rsid w:val="006557F6"/>
    <w:rsid w:val="00660217"/>
    <w:rsid w:val="00660665"/>
    <w:rsid w:val="00660B40"/>
    <w:rsid w:val="00661153"/>
    <w:rsid w:val="00663EC3"/>
    <w:rsid w:val="006648A3"/>
    <w:rsid w:val="00666130"/>
    <w:rsid w:val="00667127"/>
    <w:rsid w:val="0067000A"/>
    <w:rsid w:val="00670817"/>
    <w:rsid w:val="006728CF"/>
    <w:rsid w:val="006757C1"/>
    <w:rsid w:val="006759A2"/>
    <w:rsid w:val="006763AE"/>
    <w:rsid w:val="00676484"/>
    <w:rsid w:val="00676640"/>
    <w:rsid w:val="00677F83"/>
    <w:rsid w:val="00682EFA"/>
    <w:rsid w:val="00684C2F"/>
    <w:rsid w:val="00684C8B"/>
    <w:rsid w:val="006851AC"/>
    <w:rsid w:val="00686842"/>
    <w:rsid w:val="0068720F"/>
    <w:rsid w:val="00687AAC"/>
    <w:rsid w:val="00687D73"/>
    <w:rsid w:val="00687FB3"/>
    <w:rsid w:val="006917CA"/>
    <w:rsid w:val="00691E83"/>
    <w:rsid w:val="00693FF9"/>
    <w:rsid w:val="00697B7C"/>
    <w:rsid w:val="006A0226"/>
    <w:rsid w:val="006A0CED"/>
    <w:rsid w:val="006A121C"/>
    <w:rsid w:val="006A1C23"/>
    <w:rsid w:val="006A45E7"/>
    <w:rsid w:val="006A671E"/>
    <w:rsid w:val="006B0CAB"/>
    <w:rsid w:val="006B1D02"/>
    <w:rsid w:val="006B7E9F"/>
    <w:rsid w:val="006C2E22"/>
    <w:rsid w:val="006C3EE0"/>
    <w:rsid w:val="006C4A0B"/>
    <w:rsid w:val="006C62C3"/>
    <w:rsid w:val="006C6FD5"/>
    <w:rsid w:val="006C7771"/>
    <w:rsid w:val="006C790B"/>
    <w:rsid w:val="006D187F"/>
    <w:rsid w:val="006D21E2"/>
    <w:rsid w:val="006D521C"/>
    <w:rsid w:val="006E048A"/>
    <w:rsid w:val="006E1FDC"/>
    <w:rsid w:val="006E22B6"/>
    <w:rsid w:val="006E344E"/>
    <w:rsid w:val="006F0689"/>
    <w:rsid w:val="006F079B"/>
    <w:rsid w:val="006F14DA"/>
    <w:rsid w:val="006F18E2"/>
    <w:rsid w:val="006F301A"/>
    <w:rsid w:val="006F3D50"/>
    <w:rsid w:val="006F3DC4"/>
    <w:rsid w:val="006F6899"/>
    <w:rsid w:val="00701856"/>
    <w:rsid w:val="007026EA"/>
    <w:rsid w:val="007027E2"/>
    <w:rsid w:val="00707A43"/>
    <w:rsid w:val="0071355C"/>
    <w:rsid w:val="00714D5B"/>
    <w:rsid w:val="00716B53"/>
    <w:rsid w:val="00716F40"/>
    <w:rsid w:val="00717818"/>
    <w:rsid w:val="00717D89"/>
    <w:rsid w:val="007232E8"/>
    <w:rsid w:val="007240F2"/>
    <w:rsid w:val="00724551"/>
    <w:rsid w:val="00724E26"/>
    <w:rsid w:val="00726867"/>
    <w:rsid w:val="00727F0D"/>
    <w:rsid w:val="00731708"/>
    <w:rsid w:val="007327A5"/>
    <w:rsid w:val="007335CD"/>
    <w:rsid w:val="00733D7C"/>
    <w:rsid w:val="0073501C"/>
    <w:rsid w:val="00735F9E"/>
    <w:rsid w:val="007409F7"/>
    <w:rsid w:val="00741F7C"/>
    <w:rsid w:val="0074251B"/>
    <w:rsid w:val="00742CCE"/>
    <w:rsid w:val="00743513"/>
    <w:rsid w:val="00745DAC"/>
    <w:rsid w:val="00747CB9"/>
    <w:rsid w:val="007511BE"/>
    <w:rsid w:val="00751484"/>
    <w:rsid w:val="007537F2"/>
    <w:rsid w:val="00753CA9"/>
    <w:rsid w:val="00754F01"/>
    <w:rsid w:val="00756B63"/>
    <w:rsid w:val="007601A5"/>
    <w:rsid w:val="007606F3"/>
    <w:rsid w:val="0076326A"/>
    <w:rsid w:val="00765E0C"/>
    <w:rsid w:val="00765E40"/>
    <w:rsid w:val="007667E5"/>
    <w:rsid w:val="007675BC"/>
    <w:rsid w:val="007678B8"/>
    <w:rsid w:val="007679AC"/>
    <w:rsid w:val="00770457"/>
    <w:rsid w:val="00773918"/>
    <w:rsid w:val="007759E3"/>
    <w:rsid w:val="00775BE3"/>
    <w:rsid w:val="00777D47"/>
    <w:rsid w:val="00777E5C"/>
    <w:rsid w:val="00781A7D"/>
    <w:rsid w:val="00782B60"/>
    <w:rsid w:val="00783116"/>
    <w:rsid w:val="0078330D"/>
    <w:rsid w:val="0078496B"/>
    <w:rsid w:val="007857C9"/>
    <w:rsid w:val="00786DE0"/>
    <w:rsid w:val="00787766"/>
    <w:rsid w:val="007925E3"/>
    <w:rsid w:val="00793BFB"/>
    <w:rsid w:val="00794917"/>
    <w:rsid w:val="00796CB1"/>
    <w:rsid w:val="007A0359"/>
    <w:rsid w:val="007A2F1E"/>
    <w:rsid w:val="007A4C67"/>
    <w:rsid w:val="007A750A"/>
    <w:rsid w:val="007B0E90"/>
    <w:rsid w:val="007B682E"/>
    <w:rsid w:val="007C147C"/>
    <w:rsid w:val="007C1631"/>
    <w:rsid w:val="007C22E0"/>
    <w:rsid w:val="007C231E"/>
    <w:rsid w:val="007C578A"/>
    <w:rsid w:val="007C58F3"/>
    <w:rsid w:val="007C7317"/>
    <w:rsid w:val="007C79C0"/>
    <w:rsid w:val="007D43EC"/>
    <w:rsid w:val="007D6094"/>
    <w:rsid w:val="007D62D7"/>
    <w:rsid w:val="007E32CE"/>
    <w:rsid w:val="007E489B"/>
    <w:rsid w:val="007E5807"/>
    <w:rsid w:val="007E59D9"/>
    <w:rsid w:val="007E71F9"/>
    <w:rsid w:val="007E797B"/>
    <w:rsid w:val="007F005C"/>
    <w:rsid w:val="007F05E8"/>
    <w:rsid w:val="007F0817"/>
    <w:rsid w:val="007F19F3"/>
    <w:rsid w:val="007F30E2"/>
    <w:rsid w:val="007F4BD2"/>
    <w:rsid w:val="007F6BB9"/>
    <w:rsid w:val="00803636"/>
    <w:rsid w:val="00803E46"/>
    <w:rsid w:val="008048A1"/>
    <w:rsid w:val="008060ED"/>
    <w:rsid w:val="00807F87"/>
    <w:rsid w:val="0081075D"/>
    <w:rsid w:val="00814978"/>
    <w:rsid w:val="00815F0B"/>
    <w:rsid w:val="008173C2"/>
    <w:rsid w:val="00820F1C"/>
    <w:rsid w:val="00821914"/>
    <w:rsid w:val="008222B5"/>
    <w:rsid w:val="00823218"/>
    <w:rsid w:val="00824D5E"/>
    <w:rsid w:val="0082659A"/>
    <w:rsid w:val="008265E6"/>
    <w:rsid w:val="0082683D"/>
    <w:rsid w:val="0083056B"/>
    <w:rsid w:val="00831072"/>
    <w:rsid w:val="008323B2"/>
    <w:rsid w:val="00833431"/>
    <w:rsid w:val="008401DF"/>
    <w:rsid w:val="0084068D"/>
    <w:rsid w:val="00840C46"/>
    <w:rsid w:val="00841E0C"/>
    <w:rsid w:val="00841FF6"/>
    <w:rsid w:val="00844CCA"/>
    <w:rsid w:val="008457DD"/>
    <w:rsid w:val="008465D6"/>
    <w:rsid w:val="00846AF3"/>
    <w:rsid w:val="00846C7B"/>
    <w:rsid w:val="00846F49"/>
    <w:rsid w:val="00846F69"/>
    <w:rsid w:val="00847816"/>
    <w:rsid w:val="00850B8E"/>
    <w:rsid w:val="008516C1"/>
    <w:rsid w:val="00854231"/>
    <w:rsid w:val="00854D8B"/>
    <w:rsid w:val="00855863"/>
    <w:rsid w:val="008574F6"/>
    <w:rsid w:val="00860CFA"/>
    <w:rsid w:val="008636EF"/>
    <w:rsid w:val="00864604"/>
    <w:rsid w:val="00864C29"/>
    <w:rsid w:val="00864C9D"/>
    <w:rsid w:val="00866119"/>
    <w:rsid w:val="00870327"/>
    <w:rsid w:val="00870D81"/>
    <w:rsid w:val="00870F61"/>
    <w:rsid w:val="00872619"/>
    <w:rsid w:val="008728A2"/>
    <w:rsid w:val="00872977"/>
    <w:rsid w:val="00872AEF"/>
    <w:rsid w:val="008740BF"/>
    <w:rsid w:val="00875478"/>
    <w:rsid w:val="00875D3A"/>
    <w:rsid w:val="0087617F"/>
    <w:rsid w:val="0087621E"/>
    <w:rsid w:val="008769C5"/>
    <w:rsid w:val="008770E0"/>
    <w:rsid w:val="008819AF"/>
    <w:rsid w:val="008826D3"/>
    <w:rsid w:val="0088328B"/>
    <w:rsid w:val="008852E8"/>
    <w:rsid w:val="00886845"/>
    <w:rsid w:val="00886ACD"/>
    <w:rsid w:val="008874B0"/>
    <w:rsid w:val="008A0799"/>
    <w:rsid w:val="008A2A4E"/>
    <w:rsid w:val="008A6578"/>
    <w:rsid w:val="008B10E5"/>
    <w:rsid w:val="008B1436"/>
    <w:rsid w:val="008B30F4"/>
    <w:rsid w:val="008B49AE"/>
    <w:rsid w:val="008B66C4"/>
    <w:rsid w:val="008B7033"/>
    <w:rsid w:val="008B78EE"/>
    <w:rsid w:val="008B7AA4"/>
    <w:rsid w:val="008B7D34"/>
    <w:rsid w:val="008C0D61"/>
    <w:rsid w:val="008C4284"/>
    <w:rsid w:val="008C519C"/>
    <w:rsid w:val="008C6C8C"/>
    <w:rsid w:val="008C7871"/>
    <w:rsid w:val="008C7E06"/>
    <w:rsid w:val="008D1311"/>
    <w:rsid w:val="008D1BD7"/>
    <w:rsid w:val="008D3087"/>
    <w:rsid w:val="008D384A"/>
    <w:rsid w:val="008D5294"/>
    <w:rsid w:val="008D60E6"/>
    <w:rsid w:val="008E02F5"/>
    <w:rsid w:val="008E3130"/>
    <w:rsid w:val="008E3791"/>
    <w:rsid w:val="008E6ADC"/>
    <w:rsid w:val="008E7D3E"/>
    <w:rsid w:val="008F0707"/>
    <w:rsid w:val="008F3068"/>
    <w:rsid w:val="008F4E62"/>
    <w:rsid w:val="008F77B9"/>
    <w:rsid w:val="0090005F"/>
    <w:rsid w:val="009004B3"/>
    <w:rsid w:val="00902D5C"/>
    <w:rsid w:val="00903977"/>
    <w:rsid w:val="00905C97"/>
    <w:rsid w:val="009062FC"/>
    <w:rsid w:val="009103C7"/>
    <w:rsid w:val="009107AB"/>
    <w:rsid w:val="00910ED5"/>
    <w:rsid w:val="00911875"/>
    <w:rsid w:val="009150C9"/>
    <w:rsid w:val="00917355"/>
    <w:rsid w:val="00920D2B"/>
    <w:rsid w:val="00921C4D"/>
    <w:rsid w:val="0092201C"/>
    <w:rsid w:val="00925E1B"/>
    <w:rsid w:val="00927C3E"/>
    <w:rsid w:val="00927C86"/>
    <w:rsid w:val="00933E74"/>
    <w:rsid w:val="00935B10"/>
    <w:rsid w:val="0093601D"/>
    <w:rsid w:val="00936C2A"/>
    <w:rsid w:val="00937448"/>
    <w:rsid w:val="0094018C"/>
    <w:rsid w:val="00940251"/>
    <w:rsid w:val="009406C8"/>
    <w:rsid w:val="0094166D"/>
    <w:rsid w:val="00941932"/>
    <w:rsid w:val="00942408"/>
    <w:rsid w:val="00943208"/>
    <w:rsid w:val="0094369D"/>
    <w:rsid w:val="0094565F"/>
    <w:rsid w:val="00945AFD"/>
    <w:rsid w:val="0094614B"/>
    <w:rsid w:val="00946C2B"/>
    <w:rsid w:val="0095015E"/>
    <w:rsid w:val="0095083E"/>
    <w:rsid w:val="009528E5"/>
    <w:rsid w:val="00952B3F"/>
    <w:rsid w:val="00953C65"/>
    <w:rsid w:val="00954A16"/>
    <w:rsid w:val="00955C91"/>
    <w:rsid w:val="00956C11"/>
    <w:rsid w:val="00957B77"/>
    <w:rsid w:val="009636A1"/>
    <w:rsid w:val="009645FE"/>
    <w:rsid w:val="00965316"/>
    <w:rsid w:val="009662A0"/>
    <w:rsid w:val="009722D4"/>
    <w:rsid w:val="009723A0"/>
    <w:rsid w:val="0097297B"/>
    <w:rsid w:val="00973099"/>
    <w:rsid w:val="00973332"/>
    <w:rsid w:val="009754A4"/>
    <w:rsid w:val="00975959"/>
    <w:rsid w:val="0097727F"/>
    <w:rsid w:val="00977D0C"/>
    <w:rsid w:val="00981A30"/>
    <w:rsid w:val="00981A6F"/>
    <w:rsid w:val="0098225A"/>
    <w:rsid w:val="0098532B"/>
    <w:rsid w:val="0098588F"/>
    <w:rsid w:val="00987DE1"/>
    <w:rsid w:val="00991B46"/>
    <w:rsid w:val="00991E58"/>
    <w:rsid w:val="00996635"/>
    <w:rsid w:val="00997146"/>
    <w:rsid w:val="009A1743"/>
    <w:rsid w:val="009A4961"/>
    <w:rsid w:val="009B4C3D"/>
    <w:rsid w:val="009B5398"/>
    <w:rsid w:val="009B7577"/>
    <w:rsid w:val="009C03C2"/>
    <w:rsid w:val="009C1B46"/>
    <w:rsid w:val="009D1AED"/>
    <w:rsid w:val="009D2663"/>
    <w:rsid w:val="009D437D"/>
    <w:rsid w:val="009E271C"/>
    <w:rsid w:val="009E2785"/>
    <w:rsid w:val="009E3A18"/>
    <w:rsid w:val="009E4506"/>
    <w:rsid w:val="009E53B4"/>
    <w:rsid w:val="009E72B8"/>
    <w:rsid w:val="009F06FA"/>
    <w:rsid w:val="009F08FE"/>
    <w:rsid w:val="009F63A6"/>
    <w:rsid w:val="009F7819"/>
    <w:rsid w:val="009F788F"/>
    <w:rsid w:val="00A030C5"/>
    <w:rsid w:val="00A03490"/>
    <w:rsid w:val="00A05965"/>
    <w:rsid w:val="00A06C51"/>
    <w:rsid w:val="00A06E12"/>
    <w:rsid w:val="00A10A1A"/>
    <w:rsid w:val="00A1198B"/>
    <w:rsid w:val="00A11A2A"/>
    <w:rsid w:val="00A1239A"/>
    <w:rsid w:val="00A13EFA"/>
    <w:rsid w:val="00A1546A"/>
    <w:rsid w:val="00A176C4"/>
    <w:rsid w:val="00A17A1F"/>
    <w:rsid w:val="00A17D1A"/>
    <w:rsid w:val="00A21390"/>
    <w:rsid w:val="00A2205C"/>
    <w:rsid w:val="00A2237E"/>
    <w:rsid w:val="00A23650"/>
    <w:rsid w:val="00A24270"/>
    <w:rsid w:val="00A24F17"/>
    <w:rsid w:val="00A2509D"/>
    <w:rsid w:val="00A3224C"/>
    <w:rsid w:val="00A333C9"/>
    <w:rsid w:val="00A3345F"/>
    <w:rsid w:val="00A33F70"/>
    <w:rsid w:val="00A37113"/>
    <w:rsid w:val="00A37410"/>
    <w:rsid w:val="00A375AA"/>
    <w:rsid w:val="00A4112D"/>
    <w:rsid w:val="00A41B5D"/>
    <w:rsid w:val="00A42FAF"/>
    <w:rsid w:val="00A449FF"/>
    <w:rsid w:val="00A45D17"/>
    <w:rsid w:val="00A46014"/>
    <w:rsid w:val="00A54398"/>
    <w:rsid w:val="00A62B93"/>
    <w:rsid w:val="00A63197"/>
    <w:rsid w:val="00A6549A"/>
    <w:rsid w:val="00A6587D"/>
    <w:rsid w:val="00A659C3"/>
    <w:rsid w:val="00A67AFE"/>
    <w:rsid w:val="00A70966"/>
    <w:rsid w:val="00A70B37"/>
    <w:rsid w:val="00A71816"/>
    <w:rsid w:val="00A71AE2"/>
    <w:rsid w:val="00A72643"/>
    <w:rsid w:val="00A73955"/>
    <w:rsid w:val="00A746AA"/>
    <w:rsid w:val="00A7666A"/>
    <w:rsid w:val="00A80591"/>
    <w:rsid w:val="00A901B5"/>
    <w:rsid w:val="00A9242E"/>
    <w:rsid w:val="00A928A4"/>
    <w:rsid w:val="00A93B61"/>
    <w:rsid w:val="00A94E8F"/>
    <w:rsid w:val="00A95616"/>
    <w:rsid w:val="00A97714"/>
    <w:rsid w:val="00AA0C77"/>
    <w:rsid w:val="00AA49C2"/>
    <w:rsid w:val="00AA71B1"/>
    <w:rsid w:val="00AA7A34"/>
    <w:rsid w:val="00AB17DB"/>
    <w:rsid w:val="00AB43E4"/>
    <w:rsid w:val="00AB6389"/>
    <w:rsid w:val="00AB6546"/>
    <w:rsid w:val="00AB7BDE"/>
    <w:rsid w:val="00AC10CC"/>
    <w:rsid w:val="00AC3CB2"/>
    <w:rsid w:val="00AC411B"/>
    <w:rsid w:val="00AC55F8"/>
    <w:rsid w:val="00AC72E8"/>
    <w:rsid w:val="00AC755D"/>
    <w:rsid w:val="00AC7E45"/>
    <w:rsid w:val="00AD1237"/>
    <w:rsid w:val="00AD3EE8"/>
    <w:rsid w:val="00AD761B"/>
    <w:rsid w:val="00AD782D"/>
    <w:rsid w:val="00AD7C0B"/>
    <w:rsid w:val="00AE0B5C"/>
    <w:rsid w:val="00AE25F0"/>
    <w:rsid w:val="00AE3232"/>
    <w:rsid w:val="00AE4609"/>
    <w:rsid w:val="00AE4740"/>
    <w:rsid w:val="00AE489F"/>
    <w:rsid w:val="00AE4B72"/>
    <w:rsid w:val="00AE547B"/>
    <w:rsid w:val="00AE62A5"/>
    <w:rsid w:val="00AE749A"/>
    <w:rsid w:val="00AF00CA"/>
    <w:rsid w:val="00AF28B5"/>
    <w:rsid w:val="00AF3301"/>
    <w:rsid w:val="00AF363A"/>
    <w:rsid w:val="00AF5F3D"/>
    <w:rsid w:val="00AF7401"/>
    <w:rsid w:val="00B00481"/>
    <w:rsid w:val="00B021E6"/>
    <w:rsid w:val="00B02B50"/>
    <w:rsid w:val="00B04619"/>
    <w:rsid w:val="00B048CC"/>
    <w:rsid w:val="00B058DF"/>
    <w:rsid w:val="00B105C0"/>
    <w:rsid w:val="00B10D2A"/>
    <w:rsid w:val="00B11763"/>
    <w:rsid w:val="00B1615E"/>
    <w:rsid w:val="00B203DE"/>
    <w:rsid w:val="00B20C83"/>
    <w:rsid w:val="00B21365"/>
    <w:rsid w:val="00B2652C"/>
    <w:rsid w:val="00B27F04"/>
    <w:rsid w:val="00B308A6"/>
    <w:rsid w:val="00B32E66"/>
    <w:rsid w:val="00B32E68"/>
    <w:rsid w:val="00B33232"/>
    <w:rsid w:val="00B334C4"/>
    <w:rsid w:val="00B344E2"/>
    <w:rsid w:val="00B346E2"/>
    <w:rsid w:val="00B3495D"/>
    <w:rsid w:val="00B36480"/>
    <w:rsid w:val="00B36509"/>
    <w:rsid w:val="00B37670"/>
    <w:rsid w:val="00B40420"/>
    <w:rsid w:val="00B4054E"/>
    <w:rsid w:val="00B412F0"/>
    <w:rsid w:val="00B5132B"/>
    <w:rsid w:val="00B513BC"/>
    <w:rsid w:val="00B516F8"/>
    <w:rsid w:val="00B5195B"/>
    <w:rsid w:val="00B52841"/>
    <w:rsid w:val="00B54BC4"/>
    <w:rsid w:val="00B60ADB"/>
    <w:rsid w:val="00B621B1"/>
    <w:rsid w:val="00B628AD"/>
    <w:rsid w:val="00B62FEB"/>
    <w:rsid w:val="00B644CF"/>
    <w:rsid w:val="00B64DA1"/>
    <w:rsid w:val="00B64F90"/>
    <w:rsid w:val="00B6790B"/>
    <w:rsid w:val="00B70483"/>
    <w:rsid w:val="00B72AEC"/>
    <w:rsid w:val="00B7403C"/>
    <w:rsid w:val="00B747C2"/>
    <w:rsid w:val="00B77657"/>
    <w:rsid w:val="00B80DD3"/>
    <w:rsid w:val="00B81E80"/>
    <w:rsid w:val="00B83C25"/>
    <w:rsid w:val="00B84BBD"/>
    <w:rsid w:val="00B863C5"/>
    <w:rsid w:val="00B87CC5"/>
    <w:rsid w:val="00B936C5"/>
    <w:rsid w:val="00B944D6"/>
    <w:rsid w:val="00B94614"/>
    <w:rsid w:val="00B96863"/>
    <w:rsid w:val="00B97077"/>
    <w:rsid w:val="00B971A7"/>
    <w:rsid w:val="00BA1A12"/>
    <w:rsid w:val="00BA26B4"/>
    <w:rsid w:val="00BA4693"/>
    <w:rsid w:val="00BA4943"/>
    <w:rsid w:val="00BA6A40"/>
    <w:rsid w:val="00BA6EEF"/>
    <w:rsid w:val="00BA6FFE"/>
    <w:rsid w:val="00BB06E3"/>
    <w:rsid w:val="00BB2DCF"/>
    <w:rsid w:val="00BB3F90"/>
    <w:rsid w:val="00BB4267"/>
    <w:rsid w:val="00BB4946"/>
    <w:rsid w:val="00BC0331"/>
    <w:rsid w:val="00BC40A6"/>
    <w:rsid w:val="00BC4B7E"/>
    <w:rsid w:val="00BC4F66"/>
    <w:rsid w:val="00BC749D"/>
    <w:rsid w:val="00BC7D5D"/>
    <w:rsid w:val="00BD1A41"/>
    <w:rsid w:val="00BD3865"/>
    <w:rsid w:val="00BD393F"/>
    <w:rsid w:val="00BD3EC2"/>
    <w:rsid w:val="00BD46D3"/>
    <w:rsid w:val="00BD4ACD"/>
    <w:rsid w:val="00BD571B"/>
    <w:rsid w:val="00BD5781"/>
    <w:rsid w:val="00BD5A2A"/>
    <w:rsid w:val="00BD7794"/>
    <w:rsid w:val="00BE0E07"/>
    <w:rsid w:val="00BE2CC0"/>
    <w:rsid w:val="00BE36FD"/>
    <w:rsid w:val="00BE5A90"/>
    <w:rsid w:val="00BE73AA"/>
    <w:rsid w:val="00BE7D44"/>
    <w:rsid w:val="00BE7F91"/>
    <w:rsid w:val="00BF0658"/>
    <w:rsid w:val="00BF1510"/>
    <w:rsid w:val="00BF1F00"/>
    <w:rsid w:val="00BF503D"/>
    <w:rsid w:val="00C00A10"/>
    <w:rsid w:val="00C020CA"/>
    <w:rsid w:val="00C06FDB"/>
    <w:rsid w:val="00C10F04"/>
    <w:rsid w:val="00C12449"/>
    <w:rsid w:val="00C12BBE"/>
    <w:rsid w:val="00C13306"/>
    <w:rsid w:val="00C1365E"/>
    <w:rsid w:val="00C151E3"/>
    <w:rsid w:val="00C16F91"/>
    <w:rsid w:val="00C178D4"/>
    <w:rsid w:val="00C211C8"/>
    <w:rsid w:val="00C21387"/>
    <w:rsid w:val="00C213D8"/>
    <w:rsid w:val="00C22060"/>
    <w:rsid w:val="00C22D99"/>
    <w:rsid w:val="00C233C4"/>
    <w:rsid w:val="00C2514C"/>
    <w:rsid w:val="00C25385"/>
    <w:rsid w:val="00C25BD1"/>
    <w:rsid w:val="00C27B4C"/>
    <w:rsid w:val="00C33497"/>
    <w:rsid w:val="00C357AB"/>
    <w:rsid w:val="00C3731F"/>
    <w:rsid w:val="00C41614"/>
    <w:rsid w:val="00C4207B"/>
    <w:rsid w:val="00C42C93"/>
    <w:rsid w:val="00C44266"/>
    <w:rsid w:val="00C466D6"/>
    <w:rsid w:val="00C468A5"/>
    <w:rsid w:val="00C46BD8"/>
    <w:rsid w:val="00C4723E"/>
    <w:rsid w:val="00C5177C"/>
    <w:rsid w:val="00C51B55"/>
    <w:rsid w:val="00C51F0E"/>
    <w:rsid w:val="00C53138"/>
    <w:rsid w:val="00C55130"/>
    <w:rsid w:val="00C566F5"/>
    <w:rsid w:val="00C57E6C"/>
    <w:rsid w:val="00C61485"/>
    <w:rsid w:val="00C61998"/>
    <w:rsid w:val="00C638D7"/>
    <w:rsid w:val="00C6495A"/>
    <w:rsid w:val="00C67F00"/>
    <w:rsid w:val="00C70076"/>
    <w:rsid w:val="00C731BF"/>
    <w:rsid w:val="00C73385"/>
    <w:rsid w:val="00C73AF8"/>
    <w:rsid w:val="00C73F9F"/>
    <w:rsid w:val="00C75BE7"/>
    <w:rsid w:val="00C77755"/>
    <w:rsid w:val="00C778C0"/>
    <w:rsid w:val="00C80096"/>
    <w:rsid w:val="00C84CD6"/>
    <w:rsid w:val="00C85AD8"/>
    <w:rsid w:val="00C869B1"/>
    <w:rsid w:val="00C91273"/>
    <w:rsid w:val="00C91AC3"/>
    <w:rsid w:val="00CA0ACC"/>
    <w:rsid w:val="00CA14E2"/>
    <w:rsid w:val="00CA1D2F"/>
    <w:rsid w:val="00CA38A3"/>
    <w:rsid w:val="00CA6638"/>
    <w:rsid w:val="00CB0F92"/>
    <w:rsid w:val="00CB14CF"/>
    <w:rsid w:val="00CB2473"/>
    <w:rsid w:val="00CB3087"/>
    <w:rsid w:val="00CB56D6"/>
    <w:rsid w:val="00CB5EE6"/>
    <w:rsid w:val="00CC380F"/>
    <w:rsid w:val="00CC3E86"/>
    <w:rsid w:val="00CC6D3A"/>
    <w:rsid w:val="00CD05A3"/>
    <w:rsid w:val="00CD2E67"/>
    <w:rsid w:val="00CD387C"/>
    <w:rsid w:val="00CD6BCF"/>
    <w:rsid w:val="00CD70CD"/>
    <w:rsid w:val="00CE1DEF"/>
    <w:rsid w:val="00CE23BF"/>
    <w:rsid w:val="00CE5952"/>
    <w:rsid w:val="00CE5BCC"/>
    <w:rsid w:val="00CE65AD"/>
    <w:rsid w:val="00CE779A"/>
    <w:rsid w:val="00CF11C0"/>
    <w:rsid w:val="00CF19DC"/>
    <w:rsid w:val="00CF227B"/>
    <w:rsid w:val="00CF2E6A"/>
    <w:rsid w:val="00CF452D"/>
    <w:rsid w:val="00CF6F5B"/>
    <w:rsid w:val="00CF7680"/>
    <w:rsid w:val="00D00152"/>
    <w:rsid w:val="00D004FF"/>
    <w:rsid w:val="00D00FB3"/>
    <w:rsid w:val="00D01A00"/>
    <w:rsid w:val="00D0290E"/>
    <w:rsid w:val="00D042F7"/>
    <w:rsid w:val="00D04CCF"/>
    <w:rsid w:val="00D0570F"/>
    <w:rsid w:val="00D058E6"/>
    <w:rsid w:val="00D07FD1"/>
    <w:rsid w:val="00D12247"/>
    <w:rsid w:val="00D146D5"/>
    <w:rsid w:val="00D162AD"/>
    <w:rsid w:val="00D17159"/>
    <w:rsid w:val="00D2052C"/>
    <w:rsid w:val="00D20959"/>
    <w:rsid w:val="00D209EC"/>
    <w:rsid w:val="00D22747"/>
    <w:rsid w:val="00D244E2"/>
    <w:rsid w:val="00D2609F"/>
    <w:rsid w:val="00D27038"/>
    <w:rsid w:val="00D3144A"/>
    <w:rsid w:val="00D32BCB"/>
    <w:rsid w:val="00D34C8E"/>
    <w:rsid w:val="00D3566A"/>
    <w:rsid w:val="00D35FC6"/>
    <w:rsid w:val="00D376CA"/>
    <w:rsid w:val="00D403CE"/>
    <w:rsid w:val="00D41648"/>
    <w:rsid w:val="00D41CF7"/>
    <w:rsid w:val="00D47B30"/>
    <w:rsid w:val="00D50252"/>
    <w:rsid w:val="00D53089"/>
    <w:rsid w:val="00D5317D"/>
    <w:rsid w:val="00D550E8"/>
    <w:rsid w:val="00D55AC9"/>
    <w:rsid w:val="00D5783D"/>
    <w:rsid w:val="00D61BE9"/>
    <w:rsid w:val="00D644F9"/>
    <w:rsid w:val="00D64556"/>
    <w:rsid w:val="00D66248"/>
    <w:rsid w:val="00D672E4"/>
    <w:rsid w:val="00D6757A"/>
    <w:rsid w:val="00D67B90"/>
    <w:rsid w:val="00D70E6C"/>
    <w:rsid w:val="00D71816"/>
    <w:rsid w:val="00D72405"/>
    <w:rsid w:val="00D72C97"/>
    <w:rsid w:val="00D7339C"/>
    <w:rsid w:val="00D77EAD"/>
    <w:rsid w:val="00D81195"/>
    <w:rsid w:val="00D81A4A"/>
    <w:rsid w:val="00D82A7F"/>
    <w:rsid w:val="00D86C11"/>
    <w:rsid w:val="00D86E64"/>
    <w:rsid w:val="00D87E8F"/>
    <w:rsid w:val="00D90B49"/>
    <w:rsid w:val="00D91263"/>
    <w:rsid w:val="00D91E60"/>
    <w:rsid w:val="00D9440E"/>
    <w:rsid w:val="00D951B6"/>
    <w:rsid w:val="00D95B83"/>
    <w:rsid w:val="00D960FB"/>
    <w:rsid w:val="00DA1742"/>
    <w:rsid w:val="00DA310B"/>
    <w:rsid w:val="00DA3CCB"/>
    <w:rsid w:val="00DA5942"/>
    <w:rsid w:val="00DA7C36"/>
    <w:rsid w:val="00DB250E"/>
    <w:rsid w:val="00DB6DD0"/>
    <w:rsid w:val="00DC1177"/>
    <w:rsid w:val="00DC12B4"/>
    <w:rsid w:val="00DC2544"/>
    <w:rsid w:val="00DC6774"/>
    <w:rsid w:val="00DD0176"/>
    <w:rsid w:val="00DD0F55"/>
    <w:rsid w:val="00DD1A1E"/>
    <w:rsid w:val="00DD384F"/>
    <w:rsid w:val="00DD577E"/>
    <w:rsid w:val="00DE02CE"/>
    <w:rsid w:val="00DE4957"/>
    <w:rsid w:val="00DE720A"/>
    <w:rsid w:val="00DE7F30"/>
    <w:rsid w:val="00DF16FC"/>
    <w:rsid w:val="00DF196B"/>
    <w:rsid w:val="00DF1DFA"/>
    <w:rsid w:val="00DF2590"/>
    <w:rsid w:val="00DF5A42"/>
    <w:rsid w:val="00DF6719"/>
    <w:rsid w:val="00DF6E26"/>
    <w:rsid w:val="00E01A2C"/>
    <w:rsid w:val="00E01DFE"/>
    <w:rsid w:val="00E0428A"/>
    <w:rsid w:val="00E05A54"/>
    <w:rsid w:val="00E068BA"/>
    <w:rsid w:val="00E07F37"/>
    <w:rsid w:val="00E105FA"/>
    <w:rsid w:val="00E109CA"/>
    <w:rsid w:val="00E11E85"/>
    <w:rsid w:val="00E1278D"/>
    <w:rsid w:val="00E12DFD"/>
    <w:rsid w:val="00E1565D"/>
    <w:rsid w:val="00E1682C"/>
    <w:rsid w:val="00E16B8D"/>
    <w:rsid w:val="00E17F7C"/>
    <w:rsid w:val="00E2085E"/>
    <w:rsid w:val="00E21392"/>
    <w:rsid w:val="00E226CC"/>
    <w:rsid w:val="00E26C7B"/>
    <w:rsid w:val="00E27F31"/>
    <w:rsid w:val="00E30582"/>
    <w:rsid w:val="00E30CB5"/>
    <w:rsid w:val="00E327C1"/>
    <w:rsid w:val="00E334B9"/>
    <w:rsid w:val="00E353C3"/>
    <w:rsid w:val="00E37091"/>
    <w:rsid w:val="00E405A4"/>
    <w:rsid w:val="00E41822"/>
    <w:rsid w:val="00E4264C"/>
    <w:rsid w:val="00E46758"/>
    <w:rsid w:val="00E52AF7"/>
    <w:rsid w:val="00E52DD9"/>
    <w:rsid w:val="00E5407F"/>
    <w:rsid w:val="00E55D41"/>
    <w:rsid w:val="00E6028C"/>
    <w:rsid w:val="00E648F0"/>
    <w:rsid w:val="00E70F1B"/>
    <w:rsid w:val="00E72275"/>
    <w:rsid w:val="00E73650"/>
    <w:rsid w:val="00E75D07"/>
    <w:rsid w:val="00E76B62"/>
    <w:rsid w:val="00E76D1B"/>
    <w:rsid w:val="00E81B55"/>
    <w:rsid w:val="00E83326"/>
    <w:rsid w:val="00E833CE"/>
    <w:rsid w:val="00E83E35"/>
    <w:rsid w:val="00E84990"/>
    <w:rsid w:val="00E867D5"/>
    <w:rsid w:val="00E870E3"/>
    <w:rsid w:val="00E90DFD"/>
    <w:rsid w:val="00E91E76"/>
    <w:rsid w:val="00E93194"/>
    <w:rsid w:val="00E93DB4"/>
    <w:rsid w:val="00E95106"/>
    <w:rsid w:val="00E956F2"/>
    <w:rsid w:val="00EA16FE"/>
    <w:rsid w:val="00EA212C"/>
    <w:rsid w:val="00EA323C"/>
    <w:rsid w:val="00EA32E4"/>
    <w:rsid w:val="00EA4B00"/>
    <w:rsid w:val="00EA6E15"/>
    <w:rsid w:val="00EA7F25"/>
    <w:rsid w:val="00EB341A"/>
    <w:rsid w:val="00EB3BB0"/>
    <w:rsid w:val="00EB4101"/>
    <w:rsid w:val="00EB779E"/>
    <w:rsid w:val="00EB7B48"/>
    <w:rsid w:val="00EC0F49"/>
    <w:rsid w:val="00EC1938"/>
    <w:rsid w:val="00EC37F1"/>
    <w:rsid w:val="00EC3897"/>
    <w:rsid w:val="00EC481B"/>
    <w:rsid w:val="00EC4CF9"/>
    <w:rsid w:val="00EC58D1"/>
    <w:rsid w:val="00ED102E"/>
    <w:rsid w:val="00ED10D8"/>
    <w:rsid w:val="00ED68DE"/>
    <w:rsid w:val="00EE010E"/>
    <w:rsid w:val="00EE04D1"/>
    <w:rsid w:val="00EE0E1B"/>
    <w:rsid w:val="00EE6094"/>
    <w:rsid w:val="00EE6B96"/>
    <w:rsid w:val="00EE747B"/>
    <w:rsid w:val="00EE77B6"/>
    <w:rsid w:val="00EF2541"/>
    <w:rsid w:val="00EF3EFE"/>
    <w:rsid w:val="00EF470C"/>
    <w:rsid w:val="00EF4E3B"/>
    <w:rsid w:val="00EF4F1F"/>
    <w:rsid w:val="00F00B99"/>
    <w:rsid w:val="00F010D8"/>
    <w:rsid w:val="00F01E6F"/>
    <w:rsid w:val="00F02125"/>
    <w:rsid w:val="00F02FAA"/>
    <w:rsid w:val="00F037D8"/>
    <w:rsid w:val="00F03BF7"/>
    <w:rsid w:val="00F041C5"/>
    <w:rsid w:val="00F06745"/>
    <w:rsid w:val="00F073DF"/>
    <w:rsid w:val="00F0757B"/>
    <w:rsid w:val="00F10A06"/>
    <w:rsid w:val="00F10CBB"/>
    <w:rsid w:val="00F13A3E"/>
    <w:rsid w:val="00F14D94"/>
    <w:rsid w:val="00F15422"/>
    <w:rsid w:val="00F15C1B"/>
    <w:rsid w:val="00F17ADC"/>
    <w:rsid w:val="00F262E7"/>
    <w:rsid w:val="00F318E2"/>
    <w:rsid w:val="00F3285F"/>
    <w:rsid w:val="00F3364D"/>
    <w:rsid w:val="00F33675"/>
    <w:rsid w:val="00F3371D"/>
    <w:rsid w:val="00F35B27"/>
    <w:rsid w:val="00F36874"/>
    <w:rsid w:val="00F400E5"/>
    <w:rsid w:val="00F44DF1"/>
    <w:rsid w:val="00F45D34"/>
    <w:rsid w:val="00F46E8B"/>
    <w:rsid w:val="00F510FB"/>
    <w:rsid w:val="00F5154F"/>
    <w:rsid w:val="00F515F9"/>
    <w:rsid w:val="00F54355"/>
    <w:rsid w:val="00F544C0"/>
    <w:rsid w:val="00F54D49"/>
    <w:rsid w:val="00F54E9C"/>
    <w:rsid w:val="00F603BB"/>
    <w:rsid w:val="00F610F0"/>
    <w:rsid w:val="00F61833"/>
    <w:rsid w:val="00F62230"/>
    <w:rsid w:val="00F63A9E"/>
    <w:rsid w:val="00F63CD2"/>
    <w:rsid w:val="00F67450"/>
    <w:rsid w:val="00F676AC"/>
    <w:rsid w:val="00F700C4"/>
    <w:rsid w:val="00F70337"/>
    <w:rsid w:val="00F70980"/>
    <w:rsid w:val="00F74BDC"/>
    <w:rsid w:val="00F75C98"/>
    <w:rsid w:val="00F76D98"/>
    <w:rsid w:val="00F775DA"/>
    <w:rsid w:val="00F80226"/>
    <w:rsid w:val="00F81A43"/>
    <w:rsid w:val="00F83415"/>
    <w:rsid w:val="00F83BEC"/>
    <w:rsid w:val="00F84D31"/>
    <w:rsid w:val="00F86089"/>
    <w:rsid w:val="00F86DFE"/>
    <w:rsid w:val="00F90B11"/>
    <w:rsid w:val="00F93513"/>
    <w:rsid w:val="00F93578"/>
    <w:rsid w:val="00F9481F"/>
    <w:rsid w:val="00F95034"/>
    <w:rsid w:val="00F95E41"/>
    <w:rsid w:val="00F96E61"/>
    <w:rsid w:val="00F96E98"/>
    <w:rsid w:val="00FA1C04"/>
    <w:rsid w:val="00FA233F"/>
    <w:rsid w:val="00FA2965"/>
    <w:rsid w:val="00FA311A"/>
    <w:rsid w:val="00FA7A2F"/>
    <w:rsid w:val="00FA7C37"/>
    <w:rsid w:val="00FB1505"/>
    <w:rsid w:val="00FB1B55"/>
    <w:rsid w:val="00FB2461"/>
    <w:rsid w:val="00FB3E94"/>
    <w:rsid w:val="00FB4EEC"/>
    <w:rsid w:val="00FB68F5"/>
    <w:rsid w:val="00FC00B5"/>
    <w:rsid w:val="00FC6BCA"/>
    <w:rsid w:val="00FD0141"/>
    <w:rsid w:val="00FD04BF"/>
    <w:rsid w:val="00FD5135"/>
    <w:rsid w:val="00FE2D48"/>
    <w:rsid w:val="00FE3B90"/>
    <w:rsid w:val="00FE3D35"/>
    <w:rsid w:val="00FE45A6"/>
    <w:rsid w:val="00FE50F9"/>
    <w:rsid w:val="00FE5B12"/>
    <w:rsid w:val="00FF23DD"/>
    <w:rsid w:val="00FF2E1D"/>
    <w:rsid w:val="00FF3A2A"/>
    <w:rsid w:val="00FF5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D32DE7"/>
  <w15:chartTrackingRefBased/>
  <w15:docId w15:val="{CADA94FD-6DE8-41B3-BABC-DB99A86E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22B5"/>
    <w:pPr>
      <w:widowControl w:val="0"/>
      <w:jc w:val="both"/>
    </w:pPr>
  </w:style>
  <w:style w:type="paragraph" w:styleId="10">
    <w:name w:val="heading 1"/>
    <w:basedOn w:val="a"/>
    <w:next w:val="a"/>
    <w:link w:val="11"/>
    <w:uiPriority w:val="9"/>
    <w:qFormat/>
    <w:rsid w:val="00C12449"/>
    <w:pPr>
      <w:keepNext/>
      <w:outlineLvl w:val="0"/>
    </w:pPr>
    <w:rPr>
      <w:rFonts w:ascii="ＭＳ Ｐゴシック" w:eastAsia="ＭＳ Ｐゴシック" w:hAnsiTheme="majorHAnsi" w:cstheme="majorBidi"/>
      <w:sz w:val="24"/>
      <w:szCs w:val="24"/>
    </w:rPr>
  </w:style>
  <w:style w:type="paragraph" w:styleId="20">
    <w:name w:val="heading 2"/>
    <w:basedOn w:val="a"/>
    <w:next w:val="a"/>
    <w:link w:val="21"/>
    <w:uiPriority w:val="9"/>
    <w:unhideWhenUsed/>
    <w:qFormat/>
    <w:rsid w:val="00BF1510"/>
    <w:pPr>
      <w:keepNext/>
      <w:outlineLvl w:val="1"/>
    </w:pPr>
    <w:rPr>
      <w:rFonts w:asciiTheme="majorHAnsi" w:eastAsiaTheme="majorEastAsia" w:hAnsiTheme="majorHAnsi" w:cstheme="majorBidi"/>
    </w:rPr>
  </w:style>
  <w:style w:type="paragraph" w:styleId="30">
    <w:name w:val="heading 3"/>
    <w:basedOn w:val="a"/>
    <w:next w:val="a"/>
    <w:link w:val="31"/>
    <w:uiPriority w:val="9"/>
    <w:semiHidden/>
    <w:unhideWhenUsed/>
    <w:qFormat/>
    <w:rsid w:val="002A78F7"/>
    <w:pPr>
      <w:keepNext/>
      <w:ind w:leftChars="400" w:left="400"/>
      <w:outlineLvl w:val="2"/>
    </w:pPr>
    <w:rPr>
      <w:rFonts w:asciiTheme="majorHAnsi" w:eastAsiaTheme="majorEastAsia" w:hAnsiTheme="majorHAnsi" w:cstheme="majorBidi"/>
    </w:rPr>
  </w:style>
  <w:style w:type="paragraph" w:styleId="40">
    <w:name w:val="heading 4"/>
    <w:basedOn w:val="a"/>
    <w:next w:val="a"/>
    <w:link w:val="41"/>
    <w:uiPriority w:val="9"/>
    <w:semiHidden/>
    <w:unhideWhenUsed/>
    <w:qFormat/>
    <w:rsid w:val="002A78F7"/>
    <w:pPr>
      <w:keepNext/>
      <w:ind w:leftChars="400" w:left="400"/>
      <w:outlineLvl w:val="3"/>
    </w:pPr>
    <w:rPr>
      <w:b/>
      <w:bCs/>
    </w:rPr>
  </w:style>
  <w:style w:type="paragraph" w:styleId="5">
    <w:name w:val="heading 5"/>
    <w:basedOn w:val="a"/>
    <w:next w:val="a"/>
    <w:link w:val="50"/>
    <w:uiPriority w:val="9"/>
    <w:semiHidden/>
    <w:unhideWhenUsed/>
    <w:qFormat/>
    <w:rsid w:val="002A78F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2A78F7"/>
    <w:pPr>
      <w:keepNext/>
      <w:ind w:leftChars="800" w:left="800"/>
      <w:outlineLvl w:val="5"/>
    </w:pPr>
    <w:rPr>
      <w:b/>
      <w:bCs/>
    </w:rPr>
  </w:style>
  <w:style w:type="paragraph" w:styleId="7">
    <w:name w:val="heading 7"/>
    <w:basedOn w:val="a"/>
    <w:next w:val="a"/>
    <w:link w:val="70"/>
    <w:uiPriority w:val="9"/>
    <w:semiHidden/>
    <w:unhideWhenUsed/>
    <w:qFormat/>
    <w:rsid w:val="002A78F7"/>
    <w:pPr>
      <w:keepNext/>
      <w:ind w:leftChars="800" w:left="800"/>
      <w:outlineLvl w:val="6"/>
    </w:pPr>
  </w:style>
  <w:style w:type="paragraph" w:styleId="8">
    <w:name w:val="heading 8"/>
    <w:basedOn w:val="a"/>
    <w:next w:val="a"/>
    <w:link w:val="80"/>
    <w:uiPriority w:val="9"/>
    <w:semiHidden/>
    <w:unhideWhenUsed/>
    <w:qFormat/>
    <w:rsid w:val="002A78F7"/>
    <w:pPr>
      <w:keepNext/>
      <w:ind w:leftChars="1200" w:left="1200"/>
      <w:outlineLvl w:val="7"/>
    </w:pPr>
  </w:style>
  <w:style w:type="paragraph" w:styleId="9">
    <w:name w:val="heading 9"/>
    <w:basedOn w:val="a"/>
    <w:next w:val="a"/>
    <w:link w:val="90"/>
    <w:uiPriority w:val="9"/>
    <w:semiHidden/>
    <w:unhideWhenUsed/>
    <w:qFormat/>
    <w:rsid w:val="002A78F7"/>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4BC4"/>
    <w:pPr>
      <w:tabs>
        <w:tab w:val="center" w:pos="4252"/>
        <w:tab w:val="right" w:pos="8504"/>
      </w:tabs>
      <w:snapToGrid w:val="0"/>
    </w:pPr>
  </w:style>
  <w:style w:type="character" w:customStyle="1" w:styleId="a4">
    <w:name w:val="ヘッダー (文字)"/>
    <w:basedOn w:val="a0"/>
    <w:link w:val="a3"/>
    <w:uiPriority w:val="99"/>
    <w:rsid w:val="00B54BC4"/>
  </w:style>
  <w:style w:type="paragraph" w:styleId="a5">
    <w:name w:val="footer"/>
    <w:basedOn w:val="a"/>
    <w:link w:val="a6"/>
    <w:uiPriority w:val="99"/>
    <w:unhideWhenUsed/>
    <w:rsid w:val="00B54BC4"/>
    <w:pPr>
      <w:tabs>
        <w:tab w:val="center" w:pos="4252"/>
        <w:tab w:val="right" w:pos="8504"/>
      </w:tabs>
      <w:snapToGrid w:val="0"/>
    </w:pPr>
  </w:style>
  <w:style w:type="character" w:customStyle="1" w:styleId="a6">
    <w:name w:val="フッター (文字)"/>
    <w:basedOn w:val="a0"/>
    <w:link w:val="a5"/>
    <w:uiPriority w:val="99"/>
    <w:rsid w:val="00B54BC4"/>
  </w:style>
  <w:style w:type="character" w:customStyle="1" w:styleId="11">
    <w:name w:val="見出し 1 (文字)"/>
    <w:basedOn w:val="a0"/>
    <w:link w:val="10"/>
    <w:uiPriority w:val="9"/>
    <w:rsid w:val="00C12449"/>
    <w:rPr>
      <w:rFonts w:ascii="ＭＳ Ｐゴシック" w:eastAsia="ＭＳ Ｐゴシック" w:hAnsiTheme="majorHAnsi" w:cstheme="majorBidi"/>
      <w:sz w:val="24"/>
      <w:szCs w:val="24"/>
    </w:rPr>
  </w:style>
  <w:style w:type="paragraph" w:styleId="a7">
    <w:name w:val="TOC Heading"/>
    <w:basedOn w:val="10"/>
    <w:next w:val="a"/>
    <w:uiPriority w:val="39"/>
    <w:unhideWhenUsed/>
    <w:qFormat/>
    <w:rsid w:val="00060BD4"/>
    <w:pPr>
      <w:keepLines/>
      <w:widowControl/>
      <w:spacing w:before="240" w:line="259" w:lineRule="auto"/>
      <w:jc w:val="left"/>
      <w:outlineLvl w:val="9"/>
    </w:pPr>
    <w:rPr>
      <w:color w:val="2F5496" w:themeColor="accent1" w:themeShade="BF"/>
      <w:kern w:val="0"/>
      <w:sz w:val="32"/>
      <w:szCs w:val="32"/>
    </w:rPr>
  </w:style>
  <w:style w:type="paragraph" w:styleId="a8">
    <w:name w:val="No Spacing"/>
    <w:uiPriority w:val="1"/>
    <w:qFormat/>
    <w:rsid w:val="00060BD4"/>
    <w:pPr>
      <w:widowControl w:val="0"/>
      <w:jc w:val="both"/>
    </w:pPr>
  </w:style>
  <w:style w:type="paragraph" w:styleId="12">
    <w:name w:val="toc 1"/>
    <w:basedOn w:val="a"/>
    <w:next w:val="a"/>
    <w:autoRedefine/>
    <w:uiPriority w:val="39"/>
    <w:unhideWhenUsed/>
    <w:rsid w:val="00F041C5"/>
    <w:rPr>
      <w:rFonts w:ascii="ＭＳ Ｐゴシック" w:eastAsia="ＭＳ Ｐゴシック"/>
    </w:rPr>
  </w:style>
  <w:style w:type="character" w:styleId="a9">
    <w:name w:val="Hyperlink"/>
    <w:basedOn w:val="a0"/>
    <w:uiPriority w:val="99"/>
    <w:unhideWhenUsed/>
    <w:rsid w:val="00C27B4C"/>
    <w:rPr>
      <w:color w:val="0563C1" w:themeColor="hyperlink"/>
      <w:u w:val="single"/>
    </w:rPr>
  </w:style>
  <w:style w:type="paragraph" w:styleId="Web">
    <w:name w:val="Normal (Web)"/>
    <w:basedOn w:val="a"/>
    <w:uiPriority w:val="99"/>
    <w:unhideWhenUsed/>
    <w:rsid w:val="00D7240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1">
    <w:name w:val="見出し 2 (文字)"/>
    <w:basedOn w:val="a0"/>
    <w:link w:val="20"/>
    <w:uiPriority w:val="9"/>
    <w:rsid w:val="00BF1510"/>
    <w:rPr>
      <w:rFonts w:asciiTheme="majorHAnsi" w:eastAsiaTheme="majorEastAsia" w:hAnsiTheme="majorHAnsi" w:cstheme="majorBidi"/>
    </w:rPr>
  </w:style>
  <w:style w:type="paragraph" w:styleId="22">
    <w:name w:val="toc 2"/>
    <w:basedOn w:val="a"/>
    <w:next w:val="a"/>
    <w:autoRedefine/>
    <w:uiPriority w:val="39"/>
    <w:unhideWhenUsed/>
    <w:rsid w:val="00F041C5"/>
    <w:pPr>
      <w:ind w:leftChars="100" w:left="210"/>
    </w:pPr>
    <w:rPr>
      <w:rFonts w:ascii="ＭＳ Ｐゴシック" w:eastAsia="ＭＳ Ｐゴシック"/>
    </w:rPr>
  </w:style>
  <w:style w:type="paragraph" w:styleId="aa">
    <w:name w:val="List Paragraph"/>
    <w:basedOn w:val="a"/>
    <w:uiPriority w:val="34"/>
    <w:qFormat/>
    <w:rsid w:val="00E353C3"/>
    <w:pPr>
      <w:ind w:leftChars="400" w:left="840"/>
    </w:pPr>
  </w:style>
  <w:style w:type="character" w:styleId="ab">
    <w:name w:val="Strong"/>
    <w:basedOn w:val="a0"/>
    <w:uiPriority w:val="22"/>
    <w:qFormat/>
    <w:rsid w:val="001E745F"/>
    <w:rPr>
      <w:b/>
      <w:bCs/>
    </w:rPr>
  </w:style>
  <w:style w:type="numbering" w:customStyle="1" w:styleId="1">
    <w:name w:val="スタイル1"/>
    <w:uiPriority w:val="99"/>
    <w:rsid w:val="009107AB"/>
    <w:pPr>
      <w:numPr>
        <w:numId w:val="1"/>
      </w:numPr>
    </w:pPr>
  </w:style>
  <w:style w:type="numbering" w:customStyle="1" w:styleId="2">
    <w:name w:val="スタイル2"/>
    <w:uiPriority w:val="99"/>
    <w:rsid w:val="003C5A41"/>
    <w:pPr>
      <w:numPr>
        <w:numId w:val="2"/>
      </w:numPr>
    </w:pPr>
  </w:style>
  <w:style w:type="numbering" w:customStyle="1" w:styleId="3">
    <w:name w:val="スタイル3"/>
    <w:uiPriority w:val="99"/>
    <w:rsid w:val="0060031E"/>
    <w:pPr>
      <w:numPr>
        <w:numId w:val="3"/>
      </w:numPr>
    </w:pPr>
  </w:style>
  <w:style w:type="numbering" w:customStyle="1" w:styleId="4">
    <w:name w:val="スタイル4"/>
    <w:uiPriority w:val="99"/>
    <w:rsid w:val="00A17A1F"/>
    <w:pPr>
      <w:numPr>
        <w:numId w:val="4"/>
      </w:numPr>
    </w:pPr>
  </w:style>
  <w:style w:type="character" w:customStyle="1" w:styleId="31">
    <w:name w:val="見出し 3 (文字)"/>
    <w:basedOn w:val="a0"/>
    <w:link w:val="30"/>
    <w:uiPriority w:val="9"/>
    <w:semiHidden/>
    <w:rsid w:val="002A78F7"/>
    <w:rPr>
      <w:rFonts w:asciiTheme="majorHAnsi" w:eastAsiaTheme="majorEastAsia" w:hAnsiTheme="majorHAnsi" w:cstheme="majorBidi"/>
    </w:rPr>
  </w:style>
  <w:style w:type="character" w:customStyle="1" w:styleId="41">
    <w:name w:val="見出し 4 (文字)"/>
    <w:basedOn w:val="a0"/>
    <w:link w:val="40"/>
    <w:uiPriority w:val="9"/>
    <w:semiHidden/>
    <w:rsid w:val="002A78F7"/>
    <w:rPr>
      <w:b/>
      <w:bCs/>
    </w:rPr>
  </w:style>
  <w:style w:type="character" w:customStyle="1" w:styleId="50">
    <w:name w:val="見出し 5 (文字)"/>
    <w:basedOn w:val="a0"/>
    <w:link w:val="5"/>
    <w:uiPriority w:val="9"/>
    <w:semiHidden/>
    <w:rsid w:val="002A78F7"/>
    <w:rPr>
      <w:rFonts w:asciiTheme="majorHAnsi" w:eastAsiaTheme="majorEastAsia" w:hAnsiTheme="majorHAnsi" w:cstheme="majorBidi"/>
    </w:rPr>
  </w:style>
  <w:style w:type="character" w:customStyle="1" w:styleId="60">
    <w:name w:val="見出し 6 (文字)"/>
    <w:basedOn w:val="a0"/>
    <w:link w:val="6"/>
    <w:uiPriority w:val="9"/>
    <w:semiHidden/>
    <w:rsid w:val="002A78F7"/>
    <w:rPr>
      <w:b/>
      <w:bCs/>
    </w:rPr>
  </w:style>
  <w:style w:type="character" w:customStyle="1" w:styleId="70">
    <w:name w:val="見出し 7 (文字)"/>
    <w:basedOn w:val="a0"/>
    <w:link w:val="7"/>
    <w:uiPriority w:val="9"/>
    <w:semiHidden/>
    <w:rsid w:val="002A78F7"/>
  </w:style>
  <w:style w:type="character" w:customStyle="1" w:styleId="80">
    <w:name w:val="見出し 8 (文字)"/>
    <w:basedOn w:val="a0"/>
    <w:link w:val="8"/>
    <w:uiPriority w:val="9"/>
    <w:semiHidden/>
    <w:rsid w:val="002A78F7"/>
  </w:style>
  <w:style w:type="character" w:customStyle="1" w:styleId="90">
    <w:name w:val="見出し 9 (文字)"/>
    <w:basedOn w:val="a0"/>
    <w:link w:val="9"/>
    <w:uiPriority w:val="9"/>
    <w:semiHidden/>
    <w:rsid w:val="002A78F7"/>
  </w:style>
  <w:style w:type="character" w:styleId="ac">
    <w:name w:val="Unresolved Mention"/>
    <w:basedOn w:val="a0"/>
    <w:uiPriority w:val="99"/>
    <w:semiHidden/>
    <w:unhideWhenUsed/>
    <w:rsid w:val="000D6EE0"/>
    <w:rPr>
      <w:color w:val="605E5C"/>
      <w:shd w:val="clear" w:color="auto" w:fill="E1DFDD"/>
    </w:rPr>
  </w:style>
  <w:style w:type="paragraph" w:customStyle="1" w:styleId="MSP1">
    <w:name w:val="MS Pゴシック 見出し1"/>
    <w:basedOn w:val="a"/>
    <w:link w:val="MSP10"/>
    <w:rsid w:val="00C12449"/>
    <w:pPr>
      <w:widowControl/>
      <w:tabs>
        <w:tab w:val="left" w:pos="4082"/>
      </w:tabs>
      <w:jc w:val="left"/>
    </w:pPr>
    <w:rPr>
      <w:rFonts w:ascii="ＭＳ Ｐゴシック" w:eastAsia="ＭＳ Ｐゴシック" w:hAnsi="ＭＳ Ｐゴシック"/>
    </w:rPr>
  </w:style>
  <w:style w:type="character" w:styleId="ad">
    <w:name w:val="FollowedHyperlink"/>
    <w:basedOn w:val="a0"/>
    <w:uiPriority w:val="99"/>
    <w:semiHidden/>
    <w:unhideWhenUsed/>
    <w:rsid w:val="002156C4"/>
    <w:rPr>
      <w:color w:val="954F72" w:themeColor="followedHyperlink"/>
      <w:u w:val="single"/>
    </w:rPr>
  </w:style>
  <w:style w:type="character" w:customStyle="1" w:styleId="MSP10">
    <w:name w:val="MS Pゴシック 見出し1 (文字)"/>
    <w:basedOn w:val="a0"/>
    <w:link w:val="MSP1"/>
    <w:rsid w:val="00C12449"/>
    <w:rPr>
      <w:rFonts w:ascii="ＭＳ Ｐゴシック" w:eastAsia="ＭＳ Ｐゴシック" w:hAnsi="ＭＳ Ｐゴシック"/>
    </w:rPr>
  </w:style>
  <w:style w:type="paragraph" w:styleId="32">
    <w:name w:val="toc 3"/>
    <w:basedOn w:val="a"/>
    <w:next w:val="a"/>
    <w:autoRedefine/>
    <w:uiPriority w:val="39"/>
    <w:semiHidden/>
    <w:unhideWhenUsed/>
    <w:rsid w:val="00F041C5"/>
    <w:pPr>
      <w:ind w:leftChars="200" w:left="420"/>
    </w:pPr>
  </w:style>
  <w:style w:type="character" w:styleId="ae">
    <w:name w:val="annotation reference"/>
    <w:basedOn w:val="a0"/>
    <w:uiPriority w:val="99"/>
    <w:semiHidden/>
    <w:unhideWhenUsed/>
    <w:rsid w:val="008A2A4E"/>
    <w:rPr>
      <w:sz w:val="18"/>
      <w:szCs w:val="18"/>
    </w:rPr>
  </w:style>
  <w:style w:type="paragraph" w:styleId="af">
    <w:name w:val="annotation text"/>
    <w:basedOn w:val="a"/>
    <w:link w:val="af0"/>
    <w:uiPriority w:val="99"/>
    <w:semiHidden/>
    <w:unhideWhenUsed/>
    <w:rsid w:val="008A2A4E"/>
    <w:pPr>
      <w:jc w:val="left"/>
    </w:pPr>
  </w:style>
  <w:style w:type="character" w:customStyle="1" w:styleId="af0">
    <w:name w:val="コメント文字列 (文字)"/>
    <w:basedOn w:val="a0"/>
    <w:link w:val="af"/>
    <w:uiPriority w:val="99"/>
    <w:semiHidden/>
    <w:rsid w:val="008A2A4E"/>
  </w:style>
  <w:style w:type="paragraph" w:styleId="af1">
    <w:name w:val="annotation subject"/>
    <w:basedOn w:val="af"/>
    <w:next w:val="af"/>
    <w:link w:val="af2"/>
    <w:uiPriority w:val="99"/>
    <w:semiHidden/>
    <w:unhideWhenUsed/>
    <w:rsid w:val="008A2A4E"/>
    <w:rPr>
      <w:b/>
      <w:bCs/>
    </w:rPr>
  </w:style>
  <w:style w:type="character" w:customStyle="1" w:styleId="af2">
    <w:name w:val="コメント内容 (文字)"/>
    <w:basedOn w:val="af0"/>
    <w:link w:val="af1"/>
    <w:uiPriority w:val="99"/>
    <w:semiHidden/>
    <w:rsid w:val="008A2A4E"/>
    <w:rPr>
      <w:b/>
      <w:bCs/>
    </w:rPr>
  </w:style>
  <w:style w:type="paragraph" w:styleId="af3">
    <w:name w:val="Balloon Text"/>
    <w:basedOn w:val="a"/>
    <w:link w:val="af4"/>
    <w:uiPriority w:val="99"/>
    <w:semiHidden/>
    <w:unhideWhenUsed/>
    <w:rsid w:val="008A2A4E"/>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8A2A4E"/>
    <w:rPr>
      <w:rFonts w:asciiTheme="majorHAnsi" w:eastAsiaTheme="majorEastAsia" w:hAnsiTheme="majorHAnsi" w:cstheme="majorBidi"/>
      <w:sz w:val="18"/>
      <w:szCs w:val="18"/>
    </w:rPr>
  </w:style>
  <w:style w:type="table" w:styleId="af5">
    <w:name w:val="Table Grid"/>
    <w:basedOn w:val="a1"/>
    <w:uiPriority w:val="39"/>
    <w:rsid w:val="00E16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04957">
      <w:bodyDiv w:val="1"/>
      <w:marLeft w:val="0"/>
      <w:marRight w:val="0"/>
      <w:marTop w:val="0"/>
      <w:marBottom w:val="0"/>
      <w:divBdr>
        <w:top w:val="none" w:sz="0" w:space="0" w:color="auto"/>
        <w:left w:val="none" w:sz="0" w:space="0" w:color="auto"/>
        <w:bottom w:val="none" w:sz="0" w:space="0" w:color="auto"/>
        <w:right w:val="none" w:sz="0" w:space="0" w:color="auto"/>
      </w:divBdr>
    </w:div>
    <w:div w:id="20711197">
      <w:bodyDiv w:val="1"/>
      <w:marLeft w:val="0"/>
      <w:marRight w:val="0"/>
      <w:marTop w:val="0"/>
      <w:marBottom w:val="0"/>
      <w:divBdr>
        <w:top w:val="none" w:sz="0" w:space="0" w:color="auto"/>
        <w:left w:val="none" w:sz="0" w:space="0" w:color="auto"/>
        <w:bottom w:val="none" w:sz="0" w:space="0" w:color="auto"/>
        <w:right w:val="none" w:sz="0" w:space="0" w:color="auto"/>
      </w:divBdr>
    </w:div>
    <w:div w:id="27028982">
      <w:bodyDiv w:val="1"/>
      <w:marLeft w:val="0"/>
      <w:marRight w:val="0"/>
      <w:marTop w:val="0"/>
      <w:marBottom w:val="0"/>
      <w:divBdr>
        <w:top w:val="none" w:sz="0" w:space="0" w:color="auto"/>
        <w:left w:val="none" w:sz="0" w:space="0" w:color="auto"/>
        <w:bottom w:val="none" w:sz="0" w:space="0" w:color="auto"/>
        <w:right w:val="none" w:sz="0" w:space="0" w:color="auto"/>
      </w:divBdr>
    </w:div>
    <w:div w:id="47918516">
      <w:bodyDiv w:val="1"/>
      <w:marLeft w:val="0"/>
      <w:marRight w:val="0"/>
      <w:marTop w:val="0"/>
      <w:marBottom w:val="0"/>
      <w:divBdr>
        <w:top w:val="none" w:sz="0" w:space="0" w:color="auto"/>
        <w:left w:val="none" w:sz="0" w:space="0" w:color="auto"/>
        <w:bottom w:val="none" w:sz="0" w:space="0" w:color="auto"/>
        <w:right w:val="none" w:sz="0" w:space="0" w:color="auto"/>
      </w:divBdr>
    </w:div>
    <w:div w:id="53310453">
      <w:bodyDiv w:val="1"/>
      <w:marLeft w:val="0"/>
      <w:marRight w:val="0"/>
      <w:marTop w:val="0"/>
      <w:marBottom w:val="0"/>
      <w:divBdr>
        <w:top w:val="none" w:sz="0" w:space="0" w:color="auto"/>
        <w:left w:val="none" w:sz="0" w:space="0" w:color="auto"/>
        <w:bottom w:val="none" w:sz="0" w:space="0" w:color="auto"/>
        <w:right w:val="none" w:sz="0" w:space="0" w:color="auto"/>
      </w:divBdr>
    </w:div>
    <w:div w:id="58867886">
      <w:bodyDiv w:val="1"/>
      <w:marLeft w:val="0"/>
      <w:marRight w:val="0"/>
      <w:marTop w:val="0"/>
      <w:marBottom w:val="0"/>
      <w:divBdr>
        <w:top w:val="none" w:sz="0" w:space="0" w:color="auto"/>
        <w:left w:val="none" w:sz="0" w:space="0" w:color="auto"/>
        <w:bottom w:val="none" w:sz="0" w:space="0" w:color="auto"/>
        <w:right w:val="none" w:sz="0" w:space="0" w:color="auto"/>
      </w:divBdr>
    </w:div>
    <w:div w:id="82145277">
      <w:bodyDiv w:val="1"/>
      <w:marLeft w:val="0"/>
      <w:marRight w:val="0"/>
      <w:marTop w:val="0"/>
      <w:marBottom w:val="0"/>
      <w:divBdr>
        <w:top w:val="none" w:sz="0" w:space="0" w:color="auto"/>
        <w:left w:val="none" w:sz="0" w:space="0" w:color="auto"/>
        <w:bottom w:val="none" w:sz="0" w:space="0" w:color="auto"/>
        <w:right w:val="none" w:sz="0" w:space="0" w:color="auto"/>
      </w:divBdr>
    </w:div>
    <w:div w:id="93284842">
      <w:bodyDiv w:val="1"/>
      <w:marLeft w:val="0"/>
      <w:marRight w:val="0"/>
      <w:marTop w:val="0"/>
      <w:marBottom w:val="0"/>
      <w:divBdr>
        <w:top w:val="none" w:sz="0" w:space="0" w:color="auto"/>
        <w:left w:val="none" w:sz="0" w:space="0" w:color="auto"/>
        <w:bottom w:val="none" w:sz="0" w:space="0" w:color="auto"/>
        <w:right w:val="none" w:sz="0" w:space="0" w:color="auto"/>
      </w:divBdr>
    </w:div>
    <w:div w:id="103695110">
      <w:bodyDiv w:val="1"/>
      <w:marLeft w:val="0"/>
      <w:marRight w:val="0"/>
      <w:marTop w:val="0"/>
      <w:marBottom w:val="0"/>
      <w:divBdr>
        <w:top w:val="none" w:sz="0" w:space="0" w:color="auto"/>
        <w:left w:val="none" w:sz="0" w:space="0" w:color="auto"/>
        <w:bottom w:val="none" w:sz="0" w:space="0" w:color="auto"/>
        <w:right w:val="none" w:sz="0" w:space="0" w:color="auto"/>
      </w:divBdr>
    </w:div>
    <w:div w:id="115880118">
      <w:bodyDiv w:val="1"/>
      <w:marLeft w:val="0"/>
      <w:marRight w:val="0"/>
      <w:marTop w:val="0"/>
      <w:marBottom w:val="0"/>
      <w:divBdr>
        <w:top w:val="none" w:sz="0" w:space="0" w:color="auto"/>
        <w:left w:val="none" w:sz="0" w:space="0" w:color="auto"/>
        <w:bottom w:val="none" w:sz="0" w:space="0" w:color="auto"/>
        <w:right w:val="none" w:sz="0" w:space="0" w:color="auto"/>
      </w:divBdr>
    </w:div>
    <w:div w:id="119885505">
      <w:bodyDiv w:val="1"/>
      <w:marLeft w:val="0"/>
      <w:marRight w:val="0"/>
      <w:marTop w:val="0"/>
      <w:marBottom w:val="0"/>
      <w:divBdr>
        <w:top w:val="none" w:sz="0" w:space="0" w:color="auto"/>
        <w:left w:val="none" w:sz="0" w:space="0" w:color="auto"/>
        <w:bottom w:val="none" w:sz="0" w:space="0" w:color="auto"/>
        <w:right w:val="none" w:sz="0" w:space="0" w:color="auto"/>
      </w:divBdr>
    </w:div>
    <w:div w:id="130445816">
      <w:bodyDiv w:val="1"/>
      <w:marLeft w:val="0"/>
      <w:marRight w:val="0"/>
      <w:marTop w:val="0"/>
      <w:marBottom w:val="0"/>
      <w:divBdr>
        <w:top w:val="none" w:sz="0" w:space="0" w:color="auto"/>
        <w:left w:val="none" w:sz="0" w:space="0" w:color="auto"/>
        <w:bottom w:val="none" w:sz="0" w:space="0" w:color="auto"/>
        <w:right w:val="none" w:sz="0" w:space="0" w:color="auto"/>
      </w:divBdr>
    </w:div>
    <w:div w:id="143936261">
      <w:bodyDiv w:val="1"/>
      <w:marLeft w:val="0"/>
      <w:marRight w:val="0"/>
      <w:marTop w:val="0"/>
      <w:marBottom w:val="0"/>
      <w:divBdr>
        <w:top w:val="none" w:sz="0" w:space="0" w:color="auto"/>
        <w:left w:val="none" w:sz="0" w:space="0" w:color="auto"/>
        <w:bottom w:val="none" w:sz="0" w:space="0" w:color="auto"/>
        <w:right w:val="none" w:sz="0" w:space="0" w:color="auto"/>
      </w:divBdr>
    </w:div>
    <w:div w:id="168176897">
      <w:bodyDiv w:val="1"/>
      <w:marLeft w:val="0"/>
      <w:marRight w:val="0"/>
      <w:marTop w:val="0"/>
      <w:marBottom w:val="0"/>
      <w:divBdr>
        <w:top w:val="none" w:sz="0" w:space="0" w:color="auto"/>
        <w:left w:val="none" w:sz="0" w:space="0" w:color="auto"/>
        <w:bottom w:val="none" w:sz="0" w:space="0" w:color="auto"/>
        <w:right w:val="none" w:sz="0" w:space="0" w:color="auto"/>
      </w:divBdr>
    </w:div>
    <w:div w:id="170417911">
      <w:bodyDiv w:val="1"/>
      <w:marLeft w:val="0"/>
      <w:marRight w:val="0"/>
      <w:marTop w:val="0"/>
      <w:marBottom w:val="0"/>
      <w:divBdr>
        <w:top w:val="none" w:sz="0" w:space="0" w:color="auto"/>
        <w:left w:val="none" w:sz="0" w:space="0" w:color="auto"/>
        <w:bottom w:val="none" w:sz="0" w:space="0" w:color="auto"/>
        <w:right w:val="none" w:sz="0" w:space="0" w:color="auto"/>
      </w:divBdr>
    </w:div>
    <w:div w:id="228155521">
      <w:bodyDiv w:val="1"/>
      <w:marLeft w:val="0"/>
      <w:marRight w:val="0"/>
      <w:marTop w:val="0"/>
      <w:marBottom w:val="0"/>
      <w:divBdr>
        <w:top w:val="none" w:sz="0" w:space="0" w:color="auto"/>
        <w:left w:val="none" w:sz="0" w:space="0" w:color="auto"/>
        <w:bottom w:val="none" w:sz="0" w:space="0" w:color="auto"/>
        <w:right w:val="none" w:sz="0" w:space="0" w:color="auto"/>
      </w:divBdr>
    </w:div>
    <w:div w:id="280579809">
      <w:bodyDiv w:val="1"/>
      <w:marLeft w:val="0"/>
      <w:marRight w:val="0"/>
      <w:marTop w:val="0"/>
      <w:marBottom w:val="0"/>
      <w:divBdr>
        <w:top w:val="none" w:sz="0" w:space="0" w:color="auto"/>
        <w:left w:val="none" w:sz="0" w:space="0" w:color="auto"/>
        <w:bottom w:val="none" w:sz="0" w:space="0" w:color="auto"/>
        <w:right w:val="none" w:sz="0" w:space="0" w:color="auto"/>
      </w:divBdr>
    </w:div>
    <w:div w:id="362246509">
      <w:bodyDiv w:val="1"/>
      <w:marLeft w:val="0"/>
      <w:marRight w:val="0"/>
      <w:marTop w:val="0"/>
      <w:marBottom w:val="0"/>
      <w:divBdr>
        <w:top w:val="none" w:sz="0" w:space="0" w:color="auto"/>
        <w:left w:val="none" w:sz="0" w:space="0" w:color="auto"/>
        <w:bottom w:val="none" w:sz="0" w:space="0" w:color="auto"/>
        <w:right w:val="none" w:sz="0" w:space="0" w:color="auto"/>
      </w:divBdr>
    </w:div>
    <w:div w:id="371543171">
      <w:bodyDiv w:val="1"/>
      <w:marLeft w:val="0"/>
      <w:marRight w:val="0"/>
      <w:marTop w:val="0"/>
      <w:marBottom w:val="0"/>
      <w:divBdr>
        <w:top w:val="none" w:sz="0" w:space="0" w:color="auto"/>
        <w:left w:val="none" w:sz="0" w:space="0" w:color="auto"/>
        <w:bottom w:val="none" w:sz="0" w:space="0" w:color="auto"/>
        <w:right w:val="none" w:sz="0" w:space="0" w:color="auto"/>
      </w:divBdr>
    </w:div>
    <w:div w:id="377701857">
      <w:bodyDiv w:val="1"/>
      <w:marLeft w:val="0"/>
      <w:marRight w:val="0"/>
      <w:marTop w:val="0"/>
      <w:marBottom w:val="0"/>
      <w:divBdr>
        <w:top w:val="none" w:sz="0" w:space="0" w:color="auto"/>
        <w:left w:val="none" w:sz="0" w:space="0" w:color="auto"/>
        <w:bottom w:val="none" w:sz="0" w:space="0" w:color="auto"/>
        <w:right w:val="none" w:sz="0" w:space="0" w:color="auto"/>
      </w:divBdr>
    </w:div>
    <w:div w:id="384452380">
      <w:bodyDiv w:val="1"/>
      <w:marLeft w:val="0"/>
      <w:marRight w:val="0"/>
      <w:marTop w:val="0"/>
      <w:marBottom w:val="0"/>
      <w:divBdr>
        <w:top w:val="none" w:sz="0" w:space="0" w:color="auto"/>
        <w:left w:val="none" w:sz="0" w:space="0" w:color="auto"/>
        <w:bottom w:val="none" w:sz="0" w:space="0" w:color="auto"/>
        <w:right w:val="none" w:sz="0" w:space="0" w:color="auto"/>
      </w:divBdr>
    </w:div>
    <w:div w:id="386925191">
      <w:bodyDiv w:val="1"/>
      <w:marLeft w:val="0"/>
      <w:marRight w:val="0"/>
      <w:marTop w:val="0"/>
      <w:marBottom w:val="0"/>
      <w:divBdr>
        <w:top w:val="none" w:sz="0" w:space="0" w:color="auto"/>
        <w:left w:val="none" w:sz="0" w:space="0" w:color="auto"/>
        <w:bottom w:val="none" w:sz="0" w:space="0" w:color="auto"/>
        <w:right w:val="none" w:sz="0" w:space="0" w:color="auto"/>
      </w:divBdr>
    </w:div>
    <w:div w:id="401678422">
      <w:bodyDiv w:val="1"/>
      <w:marLeft w:val="0"/>
      <w:marRight w:val="0"/>
      <w:marTop w:val="0"/>
      <w:marBottom w:val="0"/>
      <w:divBdr>
        <w:top w:val="none" w:sz="0" w:space="0" w:color="auto"/>
        <w:left w:val="none" w:sz="0" w:space="0" w:color="auto"/>
        <w:bottom w:val="none" w:sz="0" w:space="0" w:color="auto"/>
        <w:right w:val="none" w:sz="0" w:space="0" w:color="auto"/>
      </w:divBdr>
    </w:div>
    <w:div w:id="423840399">
      <w:bodyDiv w:val="1"/>
      <w:marLeft w:val="0"/>
      <w:marRight w:val="0"/>
      <w:marTop w:val="0"/>
      <w:marBottom w:val="0"/>
      <w:divBdr>
        <w:top w:val="none" w:sz="0" w:space="0" w:color="auto"/>
        <w:left w:val="none" w:sz="0" w:space="0" w:color="auto"/>
        <w:bottom w:val="none" w:sz="0" w:space="0" w:color="auto"/>
        <w:right w:val="none" w:sz="0" w:space="0" w:color="auto"/>
      </w:divBdr>
    </w:div>
    <w:div w:id="428239899">
      <w:bodyDiv w:val="1"/>
      <w:marLeft w:val="0"/>
      <w:marRight w:val="0"/>
      <w:marTop w:val="0"/>
      <w:marBottom w:val="0"/>
      <w:divBdr>
        <w:top w:val="none" w:sz="0" w:space="0" w:color="auto"/>
        <w:left w:val="none" w:sz="0" w:space="0" w:color="auto"/>
        <w:bottom w:val="none" w:sz="0" w:space="0" w:color="auto"/>
        <w:right w:val="none" w:sz="0" w:space="0" w:color="auto"/>
      </w:divBdr>
    </w:div>
    <w:div w:id="431172986">
      <w:bodyDiv w:val="1"/>
      <w:marLeft w:val="0"/>
      <w:marRight w:val="0"/>
      <w:marTop w:val="0"/>
      <w:marBottom w:val="0"/>
      <w:divBdr>
        <w:top w:val="none" w:sz="0" w:space="0" w:color="auto"/>
        <w:left w:val="none" w:sz="0" w:space="0" w:color="auto"/>
        <w:bottom w:val="none" w:sz="0" w:space="0" w:color="auto"/>
        <w:right w:val="none" w:sz="0" w:space="0" w:color="auto"/>
      </w:divBdr>
    </w:div>
    <w:div w:id="458762320">
      <w:bodyDiv w:val="1"/>
      <w:marLeft w:val="0"/>
      <w:marRight w:val="0"/>
      <w:marTop w:val="0"/>
      <w:marBottom w:val="0"/>
      <w:divBdr>
        <w:top w:val="none" w:sz="0" w:space="0" w:color="auto"/>
        <w:left w:val="none" w:sz="0" w:space="0" w:color="auto"/>
        <w:bottom w:val="none" w:sz="0" w:space="0" w:color="auto"/>
        <w:right w:val="none" w:sz="0" w:space="0" w:color="auto"/>
      </w:divBdr>
    </w:div>
    <w:div w:id="489758748">
      <w:bodyDiv w:val="1"/>
      <w:marLeft w:val="0"/>
      <w:marRight w:val="0"/>
      <w:marTop w:val="0"/>
      <w:marBottom w:val="0"/>
      <w:divBdr>
        <w:top w:val="none" w:sz="0" w:space="0" w:color="auto"/>
        <w:left w:val="none" w:sz="0" w:space="0" w:color="auto"/>
        <w:bottom w:val="none" w:sz="0" w:space="0" w:color="auto"/>
        <w:right w:val="none" w:sz="0" w:space="0" w:color="auto"/>
      </w:divBdr>
    </w:div>
    <w:div w:id="492843825">
      <w:bodyDiv w:val="1"/>
      <w:marLeft w:val="0"/>
      <w:marRight w:val="0"/>
      <w:marTop w:val="0"/>
      <w:marBottom w:val="0"/>
      <w:divBdr>
        <w:top w:val="none" w:sz="0" w:space="0" w:color="auto"/>
        <w:left w:val="none" w:sz="0" w:space="0" w:color="auto"/>
        <w:bottom w:val="none" w:sz="0" w:space="0" w:color="auto"/>
        <w:right w:val="none" w:sz="0" w:space="0" w:color="auto"/>
      </w:divBdr>
    </w:div>
    <w:div w:id="495922475">
      <w:bodyDiv w:val="1"/>
      <w:marLeft w:val="0"/>
      <w:marRight w:val="0"/>
      <w:marTop w:val="0"/>
      <w:marBottom w:val="0"/>
      <w:divBdr>
        <w:top w:val="none" w:sz="0" w:space="0" w:color="auto"/>
        <w:left w:val="none" w:sz="0" w:space="0" w:color="auto"/>
        <w:bottom w:val="none" w:sz="0" w:space="0" w:color="auto"/>
        <w:right w:val="none" w:sz="0" w:space="0" w:color="auto"/>
      </w:divBdr>
    </w:div>
    <w:div w:id="499001642">
      <w:bodyDiv w:val="1"/>
      <w:marLeft w:val="0"/>
      <w:marRight w:val="0"/>
      <w:marTop w:val="0"/>
      <w:marBottom w:val="0"/>
      <w:divBdr>
        <w:top w:val="none" w:sz="0" w:space="0" w:color="auto"/>
        <w:left w:val="none" w:sz="0" w:space="0" w:color="auto"/>
        <w:bottom w:val="none" w:sz="0" w:space="0" w:color="auto"/>
        <w:right w:val="none" w:sz="0" w:space="0" w:color="auto"/>
      </w:divBdr>
    </w:div>
    <w:div w:id="504173993">
      <w:bodyDiv w:val="1"/>
      <w:marLeft w:val="0"/>
      <w:marRight w:val="0"/>
      <w:marTop w:val="0"/>
      <w:marBottom w:val="0"/>
      <w:divBdr>
        <w:top w:val="none" w:sz="0" w:space="0" w:color="auto"/>
        <w:left w:val="none" w:sz="0" w:space="0" w:color="auto"/>
        <w:bottom w:val="none" w:sz="0" w:space="0" w:color="auto"/>
        <w:right w:val="none" w:sz="0" w:space="0" w:color="auto"/>
      </w:divBdr>
    </w:div>
    <w:div w:id="507866970">
      <w:bodyDiv w:val="1"/>
      <w:marLeft w:val="0"/>
      <w:marRight w:val="0"/>
      <w:marTop w:val="0"/>
      <w:marBottom w:val="0"/>
      <w:divBdr>
        <w:top w:val="none" w:sz="0" w:space="0" w:color="auto"/>
        <w:left w:val="none" w:sz="0" w:space="0" w:color="auto"/>
        <w:bottom w:val="none" w:sz="0" w:space="0" w:color="auto"/>
        <w:right w:val="none" w:sz="0" w:space="0" w:color="auto"/>
      </w:divBdr>
    </w:div>
    <w:div w:id="510342821">
      <w:bodyDiv w:val="1"/>
      <w:marLeft w:val="0"/>
      <w:marRight w:val="0"/>
      <w:marTop w:val="0"/>
      <w:marBottom w:val="0"/>
      <w:divBdr>
        <w:top w:val="none" w:sz="0" w:space="0" w:color="auto"/>
        <w:left w:val="none" w:sz="0" w:space="0" w:color="auto"/>
        <w:bottom w:val="none" w:sz="0" w:space="0" w:color="auto"/>
        <w:right w:val="none" w:sz="0" w:space="0" w:color="auto"/>
      </w:divBdr>
    </w:div>
    <w:div w:id="527644100">
      <w:bodyDiv w:val="1"/>
      <w:marLeft w:val="0"/>
      <w:marRight w:val="0"/>
      <w:marTop w:val="0"/>
      <w:marBottom w:val="0"/>
      <w:divBdr>
        <w:top w:val="none" w:sz="0" w:space="0" w:color="auto"/>
        <w:left w:val="none" w:sz="0" w:space="0" w:color="auto"/>
        <w:bottom w:val="none" w:sz="0" w:space="0" w:color="auto"/>
        <w:right w:val="none" w:sz="0" w:space="0" w:color="auto"/>
      </w:divBdr>
    </w:div>
    <w:div w:id="551230829">
      <w:bodyDiv w:val="1"/>
      <w:marLeft w:val="0"/>
      <w:marRight w:val="0"/>
      <w:marTop w:val="0"/>
      <w:marBottom w:val="0"/>
      <w:divBdr>
        <w:top w:val="none" w:sz="0" w:space="0" w:color="auto"/>
        <w:left w:val="none" w:sz="0" w:space="0" w:color="auto"/>
        <w:bottom w:val="none" w:sz="0" w:space="0" w:color="auto"/>
        <w:right w:val="none" w:sz="0" w:space="0" w:color="auto"/>
      </w:divBdr>
    </w:div>
    <w:div w:id="552696491">
      <w:bodyDiv w:val="1"/>
      <w:marLeft w:val="0"/>
      <w:marRight w:val="0"/>
      <w:marTop w:val="0"/>
      <w:marBottom w:val="0"/>
      <w:divBdr>
        <w:top w:val="none" w:sz="0" w:space="0" w:color="auto"/>
        <w:left w:val="none" w:sz="0" w:space="0" w:color="auto"/>
        <w:bottom w:val="none" w:sz="0" w:space="0" w:color="auto"/>
        <w:right w:val="none" w:sz="0" w:space="0" w:color="auto"/>
      </w:divBdr>
    </w:div>
    <w:div w:id="569199442">
      <w:bodyDiv w:val="1"/>
      <w:marLeft w:val="0"/>
      <w:marRight w:val="0"/>
      <w:marTop w:val="0"/>
      <w:marBottom w:val="0"/>
      <w:divBdr>
        <w:top w:val="none" w:sz="0" w:space="0" w:color="auto"/>
        <w:left w:val="none" w:sz="0" w:space="0" w:color="auto"/>
        <w:bottom w:val="none" w:sz="0" w:space="0" w:color="auto"/>
        <w:right w:val="none" w:sz="0" w:space="0" w:color="auto"/>
      </w:divBdr>
    </w:div>
    <w:div w:id="569509132">
      <w:bodyDiv w:val="1"/>
      <w:marLeft w:val="0"/>
      <w:marRight w:val="0"/>
      <w:marTop w:val="0"/>
      <w:marBottom w:val="0"/>
      <w:divBdr>
        <w:top w:val="none" w:sz="0" w:space="0" w:color="auto"/>
        <w:left w:val="none" w:sz="0" w:space="0" w:color="auto"/>
        <w:bottom w:val="none" w:sz="0" w:space="0" w:color="auto"/>
        <w:right w:val="none" w:sz="0" w:space="0" w:color="auto"/>
      </w:divBdr>
    </w:div>
    <w:div w:id="570121837">
      <w:bodyDiv w:val="1"/>
      <w:marLeft w:val="0"/>
      <w:marRight w:val="0"/>
      <w:marTop w:val="0"/>
      <w:marBottom w:val="0"/>
      <w:divBdr>
        <w:top w:val="none" w:sz="0" w:space="0" w:color="auto"/>
        <w:left w:val="none" w:sz="0" w:space="0" w:color="auto"/>
        <w:bottom w:val="none" w:sz="0" w:space="0" w:color="auto"/>
        <w:right w:val="none" w:sz="0" w:space="0" w:color="auto"/>
      </w:divBdr>
    </w:div>
    <w:div w:id="574361791">
      <w:bodyDiv w:val="1"/>
      <w:marLeft w:val="0"/>
      <w:marRight w:val="0"/>
      <w:marTop w:val="0"/>
      <w:marBottom w:val="0"/>
      <w:divBdr>
        <w:top w:val="none" w:sz="0" w:space="0" w:color="auto"/>
        <w:left w:val="none" w:sz="0" w:space="0" w:color="auto"/>
        <w:bottom w:val="none" w:sz="0" w:space="0" w:color="auto"/>
        <w:right w:val="none" w:sz="0" w:space="0" w:color="auto"/>
      </w:divBdr>
    </w:div>
    <w:div w:id="607739139">
      <w:bodyDiv w:val="1"/>
      <w:marLeft w:val="0"/>
      <w:marRight w:val="0"/>
      <w:marTop w:val="0"/>
      <w:marBottom w:val="0"/>
      <w:divBdr>
        <w:top w:val="none" w:sz="0" w:space="0" w:color="auto"/>
        <w:left w:val="none" w:sz="0" w:space="0" w:color="auto"/>
        <w:bottom w:val="none" w:sz="0" w:space="0" w:color="auto"/>
        <w:right w:val="none" w:sz="0" w:space="0" w:color="auto"/>
      </w:divBdr>
    </w:div>
    <w:div w:id="609973536">
      <w:bodyDiv w:val="1"/>
      <w:marLeft w:val="0"/>
      <w:marRight w:val="0"/>
      <w:marTop w:val="0"/>
      <w:marBottom w:val="0"/>
      <w:divBdr>
        <w:top w:val="none" w:sz="0" w:space="0" w:color="auto"/>
        <w:left w:val="none" w:sz="0" w:space="0" w:color="auto"/>
        <w:bottom w:val="none" w:sz="0" w:space="0" w:color="auto"/>
        <w:right w:val="none" w:sz="0" w:space="0" w:color="auto"/>
      </w:divBdr>
    </w:div>
    <w:div w:id="637272282">
      <w:bodyDiv w:val="1"/>
      <w:marLeft w:val="0"/>
      <w:marRight w:val="0"/>
      <w:marTop w:val="0"/>
      <w:marBottom w:val="0"/>
      <w:divBdr>
        <w:top w:val="none" w:sz="0" w:space="0" w:color="auto"/>
        <w:left w:val="none" w:sz="0" w:space="0" w:color="auto"/>
        <w:bottom w:val="none" w:sz="0" w:space="0" w:color="auto"/>
        <w:right w:val="none" w:sz="0" w:space="0" w:color="auto"/>
      </w:divBdr>
    </w:div>
    <w:div w:id="648555670">
      <w:bodyDiv w:val="1"/>
      <w:marLeft w:val="0"/>
      <w:marRight w:val="0"/>
      <w:marTop w:val="0"/>
      <w:marBottom w:val="0"/>
      <w:divBdr>
        <w:top w:val="none" w:sz="0" w:space="0" w:color="auto"/>
        <w:left w:val="none" w:sz="0" w:space="0" w:color="auto"/>
        <w:bottom w:val="none" w:sz="0" w:space="0" w:color="auto"/>
        <w:right w:val="none" w:sz="0" w:space="0" w:color="auto"/>
      </w:divBdr>
    </w:div>
    <w:div w:id="652150090">
      <w:bodyDiv w:val="1"/>
      <w:marLeft w:val="0"/>
      <w:marRight w:val="0"/>
      <w:marTop w:val="0"/>
      <w:marBottom w:val="0"/>
      <w:divBdr>
        <w:top w:val="none" w:sz="0" w:space="0" w:color="auto"/>
        <w:left w:val="none" w:sz="0" w:space="0" w:color="auto"/>
        <w:bottom w:val="none" w:sz="0" w:space="0" w:color="auto"/>
        <w:right w:val="none" w:sz="0" w:space="0" w:color="auto"/>
      </w:divBdr>
    </w:div>
    <w:div w:id="660936257">
      <w:bodyDiv w:val="1"/>
      <w:marLeft w:val="0"/>
      <w:marRight w:val="0"/>
      <w:marTop w:val="0"/>
      <w:marBottom w:val="0"/>
      <w:divBdr>
        <w:top w:val="none" w:sz="0" w:space="0" w:color="auto"/>
        <w:left w:val="none" w:sz="0" w:space="0" w:color="auto"/>
        <w:bottom w:val="none" w:sz="0" w:space="0" w:color="auto"/>
        <w:right w:val="none" w:sz="0" w:space="0" w:color="auto"/>
      </w:divBdr>
    </w:div>
    <w:div w:id="687803088">
      <w:bodyDiv w:val="1"/>
      <w:marLeft w:val="0"/>
      <w:marRight w:val="0"/>
      <w:marTop w:val="0"/>
      <w:marBottom w:val="0"/>
      <w:divBdr>
        <w:top w:val="none" w:sz="0" w:space="0" w:color="auto"/>
        <w:left w:val="none" w:sz="0" w:space="0" w:color="auto"/>
        <w:bottom w:val="none" w:sz="0" w:space="0" w:color="auto"/>
        <w:right w:val="none" w:sz="0" w:space="0" w:color="auto"/>
      </w:divBdr>
    </w:div>
    <w:div w:id="694235180">
      <w:bodyDiv w:val="1"/>
      <w:marLeft w:val="0"/>
      <w:marRight w:val="0"/>
      <w:marTop w:val="0"/>
      <w:marBottom w:val="0"/>
      <w:divBdr>
        <w:top w:val="none" w:sz="0" w:space="0" w:color="auto"/>
        <w:left w:val="none" w:sz="0" w:space="0" w:color="auto"/>
        <w:bottom w:val="none" w:sz="0" w:space="0" w:color="auto"/>
        <w:right w:val="none" w:sz="0" w:space="0" w:color="auto"/>
      </w:divBdr>
    </w:div>
    <w:div w:id="696472034">
      <w:bodyDiv w:val="1"/>
      <w:marLeft w:val="0"/>
      <w:marRight w:val="0"/>
      <w:marTop w:val="0"/>
      <w:marBottom w:val="0"/>
      <w:divBdr>
        <w:top w:val="none" w:sz="0" w:space="0" w:color="auto"/>
        <w:left w:val="none" w:sz="0" w:space="0" w:color="auto"/>
        <w:bottom w:val="none" w:sz="0" w:space="0" w:color="auto"/>
        <w:right w:val="none" w:sz="0" w:space="0" w:color="auto"/>
      </w:divBdr>
    </w:div>
    <w:div w:id="729304463">
      <w:bodyDiv w:val="1"/>
      <w:marLeft w:val="0"/>
      <w:marRight w:val="0"/>
      <w:marTop w:val="0"/>
      <w:marBottom w:val="0"/>
      <w:divBdr>
        <w:top w:val="none" w:sz="0" w:space="0" w:color="auto"/>
        <w:left w:val="none" w:sz="0" w:space="0" w:color="auto"/>
        <w:bottom w:val="none" w:sz="0" w:space="0" w:color="auto"/>
        <w:right w:val="none" w:sz="0" w:space="0" w:color="auto"/>
      </w:divBdr>
    </w:div>
    <w:div w:id="733234635">
      <w:bodyDiv w:val="1"/>
      <w:marLeft w:val="0"/>
      <w:marRight w:val="0"/>
      <w:marTop w:val="0"/>
      <w:marBottom w:val="0"/>
      <w:divBdr>
        <w:top w:val="none" w:sz="0" w:space="0" w:color="auto"/>
        <w:left w:val="none" w:sz="0" w:space="0" w:color="auto"/>
        <w:bottom w:val="none" w:sz="0" w:space="0" w:color="auto"/>
        <w:right w:val="none" w:sz="0" w:space="0" w:color="auto"/>
      </w:divBdr>
    </w:div>
    <w:div w:id="736897938">
      <w:bodyDiv w:val="1"/>
      <w:marLeft w:val="0"/>
      <w:marRight w:val="0"/>
      <w:marTop w:val="0"/>
      <w:marBottom w:val="0"/>
      <w:divBdr>
        <w:top w:val="none" w:sz="0" w:space="0" w:color="auto"/>
        <w:left w:val="none" w:sz="0" w:space="0" w:color="auto"/>
        <w:bottom w:val="none" w:sz="0" w:space="0" w:color="auto"/>
        <w:right w:val="none" w:sz="0" w:space="0" w:color="auto"/>
      </w:divBdr>
    </w:div>
    <w:div w:id="755437164">
      <w:bodyDiv w:val="1"/>
      <w:marLeft w:val="0"/>
      <w:marRight w:val="0"/>
      <w:marTop w:val="0"/>
      <w:marBottom w:val="0"/>
      <w:divBdr>
        <w:top w:val="none" w:sz="0" w:space="0" w:color="auto"/>
        <w:left w:val="none" w:sz="0" w:space="0" w:color="auto"/>
        <w:bottom w:val="none" w:sz="0" w:space="0" w:color="auto"/>
        <w:right w:val="none" w:sz="0" w:space="0" w:color="auto"/>
      </w:divBdr>
    </w:div>
    <w:div w:id="765426028">
      <w:bodyDiv w:val="1"/>
      <w:marLeft w:val="0"/>
      <w:marRight w:val="0"/>
      <w:marTop w:val="0"/>
      <w:marBottom w:val="0"/>
      <w:divBdr>
        <w:top w:val="none" w:sz="0" w:space="0" w:color="auto"/>
        <w:left w:val="none" w:sz="0" w:space="0" w:color="auto"/>
        <w:bottom w:val="none" w:sz="0" w:space="0" w:color="auto"/>
        <w:right w:val="none" w:sz="0" w:space="0" w:color="auto"/>
      </w:divBdr>
    </w:div>
    <w:div w:id="781340161">
      <w:bodyDiv w:val="1"/>
      <w:marLeft w:val="0"/>
      <w:marRight w:val="0"/>
      <w:marTop w:val="0"/>
      <w:marBottom w:val="0"/>
      <w:divBdr>
        <w:top w:val="none" w:sz="0" w:space="0" w:color="auto"/>
        <w:left w:val="none" w:sz="0" w:space="0" w:color="auto"/>
        <w:bottom w:val="none" w:sz="0" w:space="0" w:color="auto"/>
        <w:right w:val="none" w:sz="0" w:space="0" w:color="auto"/>
      </w:divBdr>
    </w:div>
    <w:div w:id="815803441">
      <w:bodyDiv w:val="1"/>
      <w:marLeft w:val="0"/>
      <w:marRight w:val="0"/>
      <w:marTop w:val="0"/>
      <w:marBottom w:val="0"/>
      <w:divBdr>
        <w:top w:val="none" w:sz="0" w:space="0" w:color="auto"/>
        <w:left w:val="none" w:sz="0" w:space="0" w:color="auto"/>
        <w:bottom w:val="none" w:sz="0" w:space="0" w:color="auto"/>
        <w:right w:val="none" w:sz="0" w:space="0" w:color="auto"/>
      </w:divBdr>
    </w:div>
    <w:div w:id="834107227">
      <w:bodyDiv w:val="1"/>
      <w:marLeft w:val="0"/>
      <w:marRight w:val="0"/>
      <w:marTop w:val="0"/>
      <w:marBottom w:val="0"/>
      <w:divBdr>
        <w:top w:val="none" w:sz="0" w:space="0" w:color="auto"/>
        <w:left w:val="none" w:sz="0" w:space="0" w:color="auto"/>
        <w:bottom w:val="none" w:sz="0" w:space="0" w:color="auto"/>
        <w:right w:val="none" w:sz="0" w:space="0" w:color="auto"/>
      </w:divBdr>
    </w:div>
    <w:div w:id="846209071">
      <w:bodyDiv w:val="1"/>
      <w:marLeft w:val="0"/>
      <w:marRight w:val="0"/>
      <w:marTop w:val="0"/>
      <w:marBottom w:val="0"/>
      <w:divBdr>
        <w:top w:val="none" w:sz="0" w:space="0" w:color="auto"/>
        <w:left w:val="none" w:sz="0" w:space="0" w:color="auto"/>
        <w:bottom w:val="none" w:sz="0" w:space="0" w:color="auto"/>
        <w:right w:val="none" w:sz="0" w:space="0" w:color="auto"/>
      </w:divBdr>
    </w:div>
    <w:div w:id="869344329">
      <w:bodyDiv w:val="1"/>
      <w:marLeft w:val="0"/>
      <w:marRight w:val="0"/>
      <w:marTop w:val="0"/>
      <w:marBottom w:val="0"/>
      <w:divBdr>
        <w:top w:val="none" w:sz="0" w:space="0" w:color="auto"/>
        <w:left w:val="none" w:sz="0" w:space="0" w:color="auto"/>
        <w:bottom w:val="none" w:sz="0" w:space="0" w:color="auto"/>
        <w:right w:val="none" w:sz="0" w:space="0" w:color="auto"/>
      </w:divBdr>
    </w:div>
    <w:div w:id="897517119">
      <w:bodyDiv w:val="1"/>
      <w:marLeft w:val="0"/>
      <w:marRight w:val="0"/>
      <w:marTop w:val="0"/>
      <w:marBottom w:val="0"/>
      <w:divBdr>
        <w:top w:val="none" w:sz="0" w:space="0" w:color="auto"/>
        <w:left w:val="none" w:sz="0" w:space="0" w:color="auto"/>
        <w:bottom w:val="none" w:sz="0" w:space="0" w:color="auto"/>
        <w:right w:val="none" w:sz="0" w:space="0" w:color="auto"/>
      </w:divBdr>
    </w:div>
    <w:div w:id="923537837">
      <w:bodyDiv w:val="1"/>
      <w:marLeft w:val="0"/>
      <w:marRight w:val="0"/>
      <w:marTop w:val="0"/>
      <w:marBottom w:val="0"/>
      <w:divBdr>
        <w:top w:val="none" w:sz="0" w:space="0" w:color="auto"/>
        <w:left w:val="none" w:sz="0" w:space="0" w:color="auto"/>
        <w:bottom w:val="none" w:sz="0" w:space="0" w:color="auto"/>
        <w:right w:val="none" w:sz="0" w:space="0" w:color="auto"/>
      </w:divBdr>
    </w:div>
    <w:div w:id="946617146">
      <w:bodyDiv w:val="1"/>
      <w:marLeft w:val="0"/>
      <w:marRight w:val="0"/>
      <w:marTop w:val="0"/>
      <w:marBottom w:val="0"/>
      <w:divBdr>
        <w:top w:val="none" w:sz="0" w:space="0" w:color="auto"/>
        <w:left w:val="none" w:sz="0" w:space="0" w:color="auto"/>
        <w:bottom w:val="none" w:sz="0" w:space="0" w:color="auto"/>
        <w:right w:val="none" w:sz="0" w:space="0" w:color="auto"/>
      </w:divBdr>
    </w:div>
    <w:div w:id="967855824">
      <w:bodyDiv w:val="1"/>
      <w:marLeft w:val="0"/>
      <w:marRight w:val="0"/>
      <w:marTop w:val="0"/>
      <w:marBottom w:val="0"/>
      <w:divBdr>
        <w:top w:val="none" w:sz="0" w:space="0" w:color="auto"/>
        <w:left w:val="none" w:sz="0" w:space="0" w:color="auto"/>
        <w:bottom w:val="none" w:sz="0" w:space="0" w:color="auto"/>
        <w:right w:val="none" w:sz="0" w:space="0" w:color="auto"/>
      </w:divBdr>
    </w:div>
    <w:div w:id="976565575">
      <w:bodyDiv w:val="1"/>
      <w:marLeft w:val="0"/>
      <w:marRight w:val="0"/>
      <w:marTop w:val="0"/>
      <w:marBottom w:val="0"/>
      <w:divBdr>
        <w:top w:val="none" w:sz="0" w:space="0" w:color="auto"/>
        <w:left w:val="none" w:sz="0" w:space="0" w:color="auto"/>
        <w:bottom w:val="none" w:sz="0" w:space="0" w:color="auto"/>
        <w:right w:val="none" w:sz="0" w:space="0" w:color="auto"/>
      </w:divBdr>
    </w:div>
    <w:div w:id="982658635">
      <w:bodyDiv w:val="1"/>
      <w:marLeft w:val="0"/>
      <w:marRight w:val="0"/>
      <w:marTop w:val="0"/>
      <w:marBottom w:val="0"/>
      <w:divBdr>
        <w:top w:val="none" w:sz="0" w:space="0" w:color="auto"/>
        <w:left w:val="none" w:sz="0" w:space="0" w:color="auto"/>
        <w:bottom w:val="none" w:sz="0" w:space="0" w:color="auto"/>
        <w:right w:val="none" w:sz="0" w:space="0" w:color="auto"/>
      </w:divBdr>
    </w:div>
    <w:div w:id="1005787638">
      <w:bodyDiv w:val="1"/>
      <w:marLeft w:val="0"/>
      <w:marRight w:val="0"/>
      <w:marTop w:val="0"/>
      <w:marBottom w:val="0"/>
      <w:divBdr>
        <w:top w:val="none" w:sz="0" w:space="0" w:color="auto"/>
        <w:left w:val="none" w:sz="0" w:space="0" w:color="auto"/>
        <w:bottom w:val="none" w:sz="0" w:space="0" w:color="auto"/>
        <w:right w:val="none" w:sz="0" w:space="0" w:color="auto"/>
      </w:divBdr>
    </w:div>
    <w:div w:id="1020205178">
      <w:bodyDiv w:val="1"/>
      <w:marLeft w:val="0"/>
      <w:marRight w:val="0"/>
      <w:marTop w:val="0"/>
      <w:marBottom w:val="0"/>
      <w:divBdr>
        <w:top w:val="none" w:sz="0" w:space="0" w:color="auto"/>
        <w:left w:val="none" w:sz="0" w:space="0" w:color="auto"/>
        <w:bottom w:val="none" w:sz="0" w:space="0" w:color="auto"/>
        <w:right w:val="none" w:sz="0" w:space="0" w:color="auto"/>
      </w:divBdr>
    </w:div>
    <w:div w:id="1046183067">
      <w:bodyDiv w:val="1"/>
      <w:marLeft w:val="0"/>
      <w:marRight w:val="0"/>
      <w:marTop w:val="0"/>
      <w:marBottom w:val="0"/>
      <w:divBdr>
        <w:top w:val="none" w:sz="0" w:space="0" w:color="auto"/>
        <w:left w:val="none" w:sz="0" w:space="0" w:color="auto"/>
        <w:bottom w:val="none" w:sz="0" w:space="0" w:color="auto"/>
        <w:right w:val="none" w:sz="0" w:space="0" w:color="auto"/>
      </w:divBdr>
    </w:div>
    <w:div w:id="1046295458">
      <w:bodyDiv w:val="1"/>
      <w:marLeft w:val="0"/>
      <w:marRight w:val="0"/>
      <w:marTop w:val="0"/>
      <w:marBottom w:val="0"/>
      <w:divBdr>
        <w:top w:val="none" w:sz="0" w:space="0" w:color="auto"/>
        <w:left w:val="none" w:sz="0" w:space="0" w:color="auto"/>
        <w:bottom w:val="none" w:sz="0" w:space="0" w:color="auto"/>
        <w:right w:val="none" w:sz="0" w:space="0" w:color="auto"/>
      </w:divBdr>
    </w:div>
    <w:div w:id="1059984971">
      <w:bodyDiv w:val="1"/>
      <w:marLeft w:val="0"/>
      <w:marRight w:val="0"/>
      <w:marTop w:val="0"/>
      <w:marBottom w:val="0"/>
      <w:divBdr>
        <w:top w:val="none" w:sz="0" w:space="0" w:color="auto"/>
        <w:left w:val="none" w:sz="0" w:space="0" w:color="auto"/>
        <w:bottom w:val="none" w:sz="0" w:space="0" w:color="auto"/>
        <w:right w:val="none" w:sz="0" w:space="0" w:color="auto"/>
      </w:divBdr>
    </w:div>
    <w:div w:id="1077441145">
      <w:bodyDiv w:val="1"/>
      <w:marLeft w:val="0"/>
      <w:marRight w:val="0"/>
      <w:marTop w:val="0"/>
      <w:marBottom w:val="0"/>
      <w:divBdr>
        <w:top w:val="none" w:sz="0" w:space="0" w:color="auto"/>
        <w:left w:val="none" w:sz="0" w:space="0" w:color="auto"/>
        <w:bottom w:val="none" w:sz="0" w:space="0" w:color="auto"/>
        <w:right w:val="none" w:sz="0" w:space="0" w:color="auto"/>
      </w:divBdr>
    </w:div>
    <w:div w:id="1085345098">
      <w:bodyDiv w:val="1"/>
      <w:marLeft w:val="0"/>
      <w:marRight w:val="0"/>
      <w:marTop w:val="0"/>
      <w:marBottom w:val="0"/>
      <w:divBdr>
        <w:top w:val="none" w:sz="0" w:space="0" w:color="auto"/>
        <w:left w:val="none" w:sz="0" w:space="0" w:color="auto"/>
        <w:bottom w:val="none" w:sz="0" w:space="0" w:color="auto"/>
        <w:right w:val="none" w:sz="0" w:space="0" w:color="auto"/>
      </w:divBdr>
    </w:div>
    <w:div w:id="1103527243">
      <w:bodyDiv w:val="1"/>
      <w:marLeft w:val="0"/>
      <w:marRight w:val="0"/>
      <w:marTop w:val="0"/>
      <w:marBottom w:val="0"/>
      <w:divBdr>
        <w:top w:val="none" w:sz="0" w:space="0" w:color="auto"/>
        <w:left w:val="none" w:sz="0" w:space="0" w:color="auto"/>
        <w:bottom w:val="none" w:sz="0" w:space="0" w:color="auto"/>
        <w:right w:val="none" w:sz="0" w:space="0" w:color="auto"/>
      </w:divBdr>
    </w:div>
    <w:div w:id="1118338092">
      <w:bodyDiv w:val="1"/>
      <w:marLeft w:val="0"/>
      <w:marRight w:val="0"/>
      <w:marTop w:val="0"/>
      <w:marBottom w:val="0"/>
      <w:divBdr>
        <w:top w:val="none" w:sz="0" w:space="0" w:color="auto"/>
        <w:left w:val="none" w:sz="0" w:space="0" w:color="auto"/>
        <w:bottom w:val="none" w:sz="0" w:space="0" w:color="auto"/>
        <w:right w:val="none" w:sz="0" w:space="0" w:color="auto"/>
      </w:divBdr>
    </w:div>
    <w:div w:id="1132021210">
      <w:bodyDiv w:val="1"/>
      <w:marLeft w:val="0"/>
      <w:marRight w:val="0"/>
      <w:marTop w:val="0"/>
      <w:marBottom w:val="0"/>
      <w:divBdr>
        <w:top w:val="none" w:sz="0" w:space="0" w:color="auto"/>
        <w:left w:val="none" w:sz="0" w:space="0" w:color="auto"/>
        <w:bottom w:val="none" w:sz="0" w:space="0" w:color="auto"/>
        <w:right w:val="none" w:sz="0" w:space="0" w:color="auto"/>
      </w:divBdr>
    </w:div>
    <w:div w:id="1164707058">
      <w:bodyDiv w:val="1"/>
      <w:marLeft w:val="0"/>
      <w:marRight w:val="0"/>
      <w:marTop w:val="0"/>
      <w:marBottom w:val="0"/>
      <w:divBdr>
        <w:top w:val="none" w:sz="0" w:space="0" w:color="auto"/>
        <w:left w:val="none" w:sz="0" w:space="0" w:color="auto"/>
        <w:bottom w:val="none" w:sz="0" w:space="0" w:color="auto"/>
        <w:right w:val="none" w:sz="0" w:space="0" w:color="auto"/>
      </w:divBdr>
    </w:div>
    <w:div w:id="1186557279">
      <w:bodyDiv w:val="1"/>
      <w:marLeft w:val="0"/>
      <w:marRight w:val="0"/>
      <w:marTop w:val="0"/>
      <w:marBottom w:val="0"/>
      <w:divBdr>
        <w:top w:val="none" w:sz="0" w:space="0" w:color="auto"/>
        <w:left w:val="none" w:sz="0" w:space="0" w:color="auto"/>
        <w:bottom w:val="none" w:sz="0" w:space="0" w:color="auto"/>
        <w:right w:val="none" w:sz="0" w:space="0" w:color="auto"/>
      </w:divBdr>
    </w:div>
    <w:div w:id="1214538954">
      <w:bodyDiv w:val="1"/>
      <w:marLeft w:val="0"/>
      <w:marRight w:val="0"/>
      <w:marTop w:val="0"/>
      <w:marBottom w:val="0"/>
      <w:divBdr>
        <w:top w:val="none" w:sz="0" w:space="0" w:color="auto"/>
        <w:left w:val="none" w:sz="0" w:space="0" w:color="auto"/>
        <w:bottom w:val="none" w:sz="0" w:space="0" w:color="auto"/>
        <w:right w:val="none" w:sz="0" w:space="0" w:color="auto"/>
      </w:divBdr>
    </w:div>
    <w:div w:id="1217665728">
      <w:bodyDiv w:val="1"/>
      <w:marLeft w:val="0"/>
      <w:marRight w:val="0"/>
      <w:marTop w:val="0"/>
      <w:marBottom w:val="0"/>
      <w:divBdr>
        <w:top w:val="none" w:sz="0" w:space="0" w:color="auto"/>
        <w:left w:val="none" w:sz="0" w:space="0" w:color="auto"/>
        <w:bottom w:val="none" w:sz="0" w:space="0" w:color="auto"/>
        <w:right w:val="none" w:sz="0" w:space="0" w:color="auto"/>
      </w:divBdr>
    </w:div>
    <w:div w:id="1221331970">
      <w:bodyDiv w:val="1"/>
      <w:marLeft w:val="0"/>
      <w:marRight w:val="0"/>
      <w:marTop w:val="0"/>
      <w:marBottom w:val="0"/>
      <w:divBdr>
        <w:top w:val="none" w:sz="0" w:space="0" w:color="auto"/>
        <w:left w:val="none" w:sz="0" w:space="0" w:color="auto"/>
        <w:bottom w:val="none" w:sz="0" w:space="0" w:color="auto"/>
        <w:right w:val="none" w:sz="0" w:space="0" w:color="auto"/>
      </w:divBdr>
    </w:div>
    <w:div w:id="1228343338">
      <w:bodyDiv w:val="1"/>
      <w:marLeft w:val="0"/>
      <w:marRight w:val="0"/>
      <w:marTop w:val="0"/>
      <w:marBottom w:val="0"/>
      <w:divBdr>
        <w:top w:val="none" w:sz="0" w:space="0" w:color="auto"/>
        <w:left w:val="none" w:sz="0" w:space="0" w:color="auto"/>
        <w:bottom w:val="none" w:sz="0" w:space="0" w:color="auto"/>
        <w:right w:val="none" w:sz="0" w:space="0" w:color="auto"/>
      </w:divBdr>
    </w:div>
    <w:div w:id="1268125663">
      <w:bodyDiv w:val="1"/>
      <w:marLeft w:val="0"/>
      <w:marRight w:val="0"/>
      <w:marTop w:val="0"/>
      <w:marBottom w:val="0"/>
      <w:divBdr>
        <w:top w:val="none" w:sz="0" w:space="0" w:color="auto"/>
        <w:left w:val="none" w:sz="0" w:space="0" w:color="auto"/>
        <w:bottom w:val="none" w:sz="0" w:space="0" w:color="auto"/>
        <w:right w:val="none" w:sz="0" w:space="0" w:color="auto"/>
      </w:divBdr>
    </w:div>
    <w:div w:id="1269964370">
      <w:bodyDiv w:val="1"/>
      <w:marLeft w:val="0"/>
      <w:marRight w:val="0"/>
      <w:marTop w:val="0"/>
      <w:marBottom w:val="0"/>
      <w:divBdr>
        <w:top w:val="none" w:sz="0" w:space="0" w:color="auto"/>
        <w:left w:val="none" w:sz="0" w:space="0" w:color="auto"/>
        <w:bottom w:val="none" w:sz="0" w:space="0" w:color="auto"/>
        <w:right w:val="none" w:sz="0" w:space="0" w:color="auto"/>
      </w:divBdr>
    </w:div>
    <w:div w:id="1281571026">
      <w:bodyDiv w:val="1"/>
      <w:marLeft w:val="0"/>
      <w:marRight w:val="0"/>
      <w:marTop w:val="0"/>
      <w:marBottom w:val="0"/>
      <w:divBdr>
        <w:top w:val="none" w:sz="0" w:space="0" w:color="auto"/>
        <w:left w:val="none" w:sz="0" w:space="0" w:color="auto"/>
        <w:bottom w:val="none" w:sz="0" w:space="0" w:color="auto"/>
        <w:right w:val="none" w:sz="0" w:space="0" w:color="auto"/>
      </w:divBdr>
    </w:div>
    <w:div w:id="1290285033">
      <w:bodyDiv w:val="1"/>
      <w:marLeft w:val="0"/>
      <w:marRight w:val="0"/>
      <w:marTop w:val="0"/>
      <w:marBottom w:val="0"/>
      <w:divBdr>
        <w:top w:val="none" w:sz="0" w:space="0" w:color="auto"/>
        <w:left w:val="none" w:sz="0" w:space="0" w:color="auto"/>
        <w:bottom w:val="none" w:sz="0" w:space="0" w:color="auto"/>
        <w:right w:val="none" w:sz="0" w:space="0" w:color="auto"/>
      </w:divBdr>
    </w:div>
    <w:div w:id="1296445111">
      <w:bodyDiv w:val="1"/>
      <w:marLeft w:val="0"/>
      <w:marRight w:val="0"/>
      <w:marTop w:val="0"/>
      <w:marBottom w:val="0"/>
      <w:divBdr>
        <w:top w:val="none" w:sz="0" w:space="0" w:color="auto"/>
        <w:left w:val="none" w:sz="0" w:space="0" w:color="auto"/>
        <w:bottom w:val="none" w:sz="0" w:space="0" w:color="auto"/>
        <w:right w:val="none" w:sz="0" w:space="0" w:color="auto"/>
      </w:divBdr>
    </w:div>
    <w:div w:id="1321933038">
      <w:bodyDiv w:val="1"/>
      <w:marLeft w:val="0"/>
      <w:marRight w:val="0"/>
      <w:marTop w:val="0"/>
      <w:marBottom w:val="0"/>
      <w:divBdr>
        <w:top w:val="none" w:sz="0" w:space="0" w:color="auto"/>
        <w:left w:val="none" w:sz="0" w:space="0" w:color="auto"/>
        <w:bottom w:val="none" w:sz="0" w:space="0" w:color="auto"/>
        <w:right w:val="none" w:sz="0" w:space="0" w:color="auto"/>
      </w:divBdr>
    </w:div>
    <w:div w:id="1341466321">
      <w:bodyDiv w:val="1"/>
      <w:marLeft w:val="0"/>
      <w:marRight w:val="0"/>
      <w:marTop w:val="0"/>
      <w:marBottom w:val="0"/>
      <w:divBdr>
        <w:top w:val="none" w:sz="0" w:space="0" w:color="auto"/>
        <w:left w:val="none" w:sz="0" w:space="0" w:color="auto"/>
        <w:bottom w:val="none" w:sz="0" w:space="0" w:color="auto"/>
        <w:right w:val="none" w:sz="0" w:space="0" w:color="auto"/>
      </w:divBdr>
    </w:div>
    <w:div w:id="1348940848">
      <w:bodyDiv w:val="1"/>
      <w:marLeft w:val="0"/>
      <w:marRight w:val="0"/>
      <w:marTop w:val="0"/>
      <w:marBottom w:val="0"/>
      <w:divBdr>
        <w:top w:val="none" w:sz="0" w:space="0" w:color="auto"/>
        <w:left w:val="none" w:sz="0" w:space="0" w:color="auto"/>
        <w:bottom w:val="none" w:sz="0" w:space="0" w:color="auto"/>
        <w:right w:val="none" w:sz="0" w:space="0" w:color="auto"/>
      </w:divBdr>
    </w:div>
    <w:div w:id="1357387215">
      <w:bodyDiv w:val="1"/>
      <w:marLeft w:val="0"/>
      <w:marRight w:val="0"/>
      <w:marTop w:val="0"/>
      <w:marBottom w:val="0"/>
      <w:divBdr>
        <w:top w:val="none" w:sz="0" w:space="0" w:color="auto"/>
        <w:left w:val="none" w:sz="0" w:space="0" w:color="auto"/>
        <w:bottom w:val="none" w:sz="0" w:space="0" w:color="auto"/>
        <w:right w:val="none" w:sz="0" w:space="0" w:color="auto"/>
      </w:divBdr>
    </w:div>
    <w:div w:id="1367872449">
      <w:bodyDiv w:val="1"/>
      <w:marLeft w:val="0"/>
      <w:marRight w:val="0"/>
      <w:marTop w:val="0"/>
      <w:marBottom w:val="0"/>
      <w:divBdr>
        <w:top w:val="none" w:sz="0" w:space="0" w:color="auto"/>
        <w:left w:val="none" w:sz="0" w:space="0" w:color="auto"/>
        <w:bottom w:val="none" w:sz="0" w:space="0" w:color="auto"/>
        <w:right w:val="none" w:sz="0" w:space="0" w:color="auto"/>
      </w:divBdr>
    </w:div>
    <w:div w:id="1378242068">
      <w:bodyDiv w:val="1"/>
      <w:marLeft w:val="0"/>
      <w:marRight w:val="0"/>
      <w:marTop w:val="0"/>
      <w:marBottom w:val="0"/>
      <w:divBdr>
        <w:top w:val="none" w:sz="0" w:space="0" w:color="auto"/>
        <w:left w:val="none" w:sz="0" w:space="0" w:color="auto"/>
        <w:bottom w:val="none" w:sz="0" w:space="0" w:color="auto"/>
        <w:right w:val="none" w:sz="0" w:space="0" w:color="auto"/>
      </w:divBdr>
    </w:div>
    <w:div w:id="1396203927">
      <w:bodyDiv w:val="1"/>
      <w:marLeft w:val="0"/>
      <w:marRight w:val="0"/>
      <w:marTop w:val="0"/>
      <w:marBottom w:val="0"/>
      <w:divBdr>
        <w:top w:val="none" w:sz="0" w:space="0" w:color="auto"/>
        <w:left w:val="none" w:sz="0" w:space="0" w:color="auto"/>
        <w:bottom w:val="none" w:sz="0" w:space="0" w:color="auto"/>
        <w:right w:val="none" w:sz="0" w:space="0" w:color="auto"/>
      </w:divBdr>
    </w:div>
    <w:div w:id="1471826373">
      <w:bodyDiv w:val="1"/>
      <w:marLeft w:val="0"/>
      <w:marRight w:val="0"/>
      <w:marTop w:val="0"/>
      <w:marBottom w:val="0"/>
      <w:divBdr>
        <w:top w:val="none" w:sz="0" w:space="0" w:color="auto"/>
        <w:left w:val="none" w:sz="0" w:space="0" w:color="auto"/>
        <w:bottom w:val="none" w:sz="0" w:space="0" w:color="auto"/>
        <w:right w:val="none" w:sz="0" w:space="0" w:color="auto"/>
      </w:divBdr>
    </w:div>
    <w:div w:id="1485315295">
      <w:bodyDiv w:val="1"/>
      <w:marLeft w:val="0"/>
      <w:marRight w:val="0"/>
      <w:marTop w:val="0"/>
      <w:marBottom w:val="0"/>
      <w:divBdr>
        <w:top w:val="none" w:sz="0" w:space="0" w:color="auto"/>
        <w:left w:val="none" w:sz="0" w:space="0" w:color="auto"/>
        <w:bottom w:val="none" w:sz="0" w:space="0" w:color="auto"/>
        <w:right w:val="none" w:sz="0" w:space="0" w:color="auto"/>
      </w:divBdr>
    </w:div>
    <w:div w:id="1488547406">
      <w:bodyDiv w:val="1"/>
      <w:marLeft w:val="0"/>
      <w:marRight w:val="0"/>
      <w:marTop w:val="0"/>
      <w:marBottom w:val="0"/>
      <w:divBdr>
        <w:top w:val="none" w:sz="0" w:space="0" w:color="auto"/>
        <w:left w:val="none" w:sz="0" w:space="0" w:color="auto"/>
        <w:bottom w:val="none" w:sz="0" w:space="0" w:color="auto"/>
        <w:right w:val="none" w:sz="0" w:space="0" w:color="auto"/>
      </w:divBdr>
    </w:div>
    <w:div w:id="1494880962">
      <w:bodyDiv w:val="1"/>
      <w:marLeft w:val="0"/>
      <w:marRight w:val="0"/>
      <w:marTop w:val="0"/>
      <w:marBottom w:val="0"/>
      <w:divBdr>
        <w:top w:val="none" w:sz="0" w:space="0" w:color="auto"/>
        <w:left w:val="none" w:sz="0" w:space="0" w:color="auto"/>
        <w:bottom w:val="none" w:sz="0" w:space="0" w:color="auto"/>
        <w:right w:val="none" w:sz="0" w:space="0" w:color="auto"/>
      </w:divBdr>
    </w:div>
    <w:div w:id="1504707482">
      <w:bodyDiv w:val="1"/>
      <w:marLeft w:val="0"/>
      <w:marRight w:val="0"/>
      <w:marTop w:val="0"/>
      <w:marBottom w:val="0"/>
      <w:divBdr>
        <w:top w:val="none" w:sz="0" w:space="0" w:color="auto"/>
        <w:left w:val="none" w:sz="0" w:space="0" w:color="auto"/>
        <w:bottom w:val="none" w:sz="0" w:space="0" w:color="auto"/>
        <w:right w:val="none" w:sz="0" w:space="0" w:color="auto"/>
      </w:divBdr>
    </w:div>
    <w:div w:id="1567766666">
      <w:bodyDiv w:val="1"/>
      <w:marLeft w:val="0"/>
      <w:marRight w:val="0"/>
      <w:marTop w:val="0"/>
      <w:marBottom w:val="0"/>
      <w:divBdr>
        <w:top w:val="none" w:sz="0" w:space="0" w:color="auto"/>
        <w:left w:val="none" w:sz="0" w:space="0" w:color="auto"/>
        <w:bottom w:val="none" w:sz="0" w:space="0" w:color="auto"/>
        <w:right w:val="none" w:sz="0" w:space="0" w:color="auto"/>
      </w:divBdr>
    </w:div>
    <w:div w:id="1575703011">
      <w:bodyDiv w:val="1"/>
      <w:marLeft w:val="0"/>
      <w:marRight w:val="0"/>
      <w:marTop w:val="0"/>
      <w:marBottom w:val="0"/>
      <w:divBdr>
        <w:top w:val="none" w:sz="0" w:space="0" w:color="auto"/>
        <w:left w:val="none" w:sz="0" w:space="0" w:color="auto"/>
        <w:bottom w:val="none" w:sz="0" w:space="0" w:color="auto"/>
        <w:right w:val="none" w:sz="0" w:space="0" w:color="auto"/>
      </w:divBdr>
    </w:div>
    <w:div w:id="1628120741">
      <w:bodyDiv w:val="1"/>
      <w:marLeft w:val="0"/>
      <w:marRight w:val="0"/>
      <w:marTop w:val="0"/>
      <w:marBottom w:val="0"/>
      <w:divBdr>
        <w:top w:val="none" w:sz="0" w:space="0" w:color="auto"/>
        <w:left w:val="none" w:sz="0" w:space="0" w:color="auto"/>
        <w:bottom w:val="none" w:sz="0" w:space="0" w:color="auto"/>
        <w:right w:val="none" w:sz="0" w:space="0" w:color="auto"/>
      </w:divBdr>
    </w:div>
    <w:div w:id="1634560757">
      <w:bodyDiv w:val="1"/>
      <w:marLeft w:val="0"/>
      <w:marRight w:val="0"/>
      <w:marTop w:val="0"/>
      <w:marBottom w:val="0"/>
      <w:divBdr>
        <w:top w:val="none" w:sz="0" w:space="0" w:color="auto"/>
        <w:left w:val="none" w:sz="0" w:space="0" w:color="auto"/>
        <w:bottom w:val="none" w:sz="0" w:space="0" w:color="auto"/>
        <w:right w:val="none" w:sz="0" w:space="0" w:color="auto"/>
      </w:divBdr>
    </w:div>
    <w:div w:id="1639267063">
      <w:bodyDiv w:val="1"/>
      <w:marLeft w:val="0"/>
      <w:marRight w:val="0"/>
      <w:marTop w:val="0"/>
      <w:marBottom w:val="0"/>
      <w:divBdr>
        <w:top w:val="none" w:sz="0" w:space="0" w:color="auto"/>
        <w:left w:val="none" w:sz="0" w:space="0" w:color="auto"/>
        <w:bottom w:val="none" w:sz="0" w:space="0" w:color="auto"/>
        <w:right w:val="none" w:sz="0" w:space="0" w:color="auto"/>
      </w:divBdr>
    </w:div>
    <w:div w:id="1646004497">
      <w:bodyDiv w:val="1"/>
      <w:marLeft w:val="0"/>
      <w:marRight w:val="0"/>
      <w:marTop w:val="0"/>
      <w:marBottom w:val="0"/>
      <w:divBdr>
        <w:top w:val="none" w:sz="0" w:space="0" w:color="auto"/>
        <w:left w:val="none" w:sz="0" w:space="0" w:color="auto"/>
        <w:bottom w:val="none" w:sz="0" w:space="0" w:color="auto"/>
        <w:right w:val="none" w:sz="0" w:space="0" w:color="auto"/>
      </w:divBdr>
    </w:div>
    <w:div w:id="1680305702">
      <w:bodyDiv w:val="1"/>
      <w:marLeft w:val="0"/>
      <w:marRight w:val="0"/>
      <w:marTop w:val="0"/>
      <w:marBottom w:val="0"/>
      <w:divBdr>
        <w:top w:val="none" w:sz="0" w:space="0" w:color="auto"/>
        <w:left w:val="none" w:sz="0" w:space="0" w:color="auto"/>
        <w:bottom w:val="none" w:sz="0" w:space="0" w:color="auto"/>
        <w:right w:val="none" w:sz="0" w:space="0" w:color="auto"/>
      </w:divBdr>
    </w:div>
    <w:div w:id="1681349266">
      <w:bodyDiv w:val="1"/>
      <w:marLeft w:val="0"/>
      <w:marRight w:val="0"/>
      <w:marTop w:val="0"/>
      <w:marBottom w:val="0"/>
      <w:divBdr>
        <w:top w:val="none" w:sz="0" w:space="0" w:color="auto"/>
        <w:left w:val="none" w:sz="0" w:space="0" w:color="auto"/>
        <w:bottom w:val="none" w:sz="0" w:space="0" w:color="auto"/>
        <w:right w:val="none" w:sz="0" w:space="0" w:color="auto"/>
      </w:divBdr>
    </w:div>
    <w:div w:id="1683243683">
      <w:bodyDiv w:val="1"/>
      <w:marLeft w:val="0"/>
      <w:marRight w:val="0"/>
      <w:marTop w:val="0"/>
      <w:marBottom w:val="0"/>
      <w:divBdr>
        <w:top w:val="none" w:sz="0" w:space="0" w:color="auto"/>
        <w:left w:val="none" w:sz="0" w:space="0" w:color="auto"/>
        <w:bottom w:val="none" w:sz="0" w:space="0" w:color="auto"/>
        <w:right w:val="none" w:sz="0" w:space="0" w:color="auto"/>
      </w:divBdr>
    </w:div>
    <w:div w:id="1683897880">
      <w:bodyDiv w:val="1"/>
      <w:marLeft w:val="0"/>
      <w:marRight w:val="0"/>
      <w:marTop w:val="0"/>
      <w:marBottom w:val="0"/>
      <w:divBdr>
        <w:top w:val="none" w:sz="0" w:space="0" w:color="auto"/>
        <w:left w:val="none" w:sz="0" w:space="0" w:color="auto"/>
        <w:bottom w:val="none" w:sz="0" w:space="0" w:color="auto"/>
        <w:right w:val="none" w:sz="0" w:space="0" w:color="auto"/>
      </w:divBdr>
    </w:div>
    <w:div w:id="1693142480">
      <w:bodyDiv w:val="1"/>
      <w:marLeft w:val="0"/>
      <w:marRight w:val="0"/>
      <w:marTop w:val="0"/>
      <w:marBottom w:val="0"/>
      <w:divBdr>
        <w:top w:val="none" w:sz="0" w:space="0" w:color="auto"/>
        <w:left w:val="none" w:sz="0" w:space="0" w:color="auto"/>
        <w:bottom w:val="none" w:sz="0" w:space="0" w:color="auto"/>
        <w:right w:val="none" w:sz="0" w:space="0" w:color="auto"/>
      </w:divBdr>
    </w:div>
    <w:div w:id="1719428909">
      <w:bodyDiv w:val="1"/>
      <w:marLeft w:val="0"/>
      <w:marRight w:val="0"/>
      <w:marTop w:val="0"/>
      <w:marBottom w:val="0"/>
      <w:divBdr>
        <w:top w:val="none" w:sz="0" w:space="0" w:color="auto"/>
        <w:left w:val="none" w:sz="0" w:space="0" w:color="auto"/>
        <w:bottom w:val="none" w:sz="0" w:space="0" w:color="auto"/>
        <w:right w:val="none" w:sz="0" w:space="0" w:color="auto"/>
      </w:divBdr>
    </w:div>
    <w:div w:id="1772893600">
      <w:bodyDiv w:val="1"/>
      <w:marLeft w:val="0"/>
      <w:marRight w:val="0"/>
      <w:marTop w:val="0"/>
      <w:marBottom w:val="0"/>
      <w:divBdr>
        <w:top w:val="none" w:sz="0" w:space="0" w:color="auto"/>
        <w:left w:val="none" w:sz="0" w:space="0" w:color="auto"/>
        <w:bottom w:val="none" w:sz="0" w:space="0" w:color="auto"/>
        <w:right w:val="none" w:sz="0" w:space="0" w:color="auto"/>
      </w:divBdr>
    </w:div>
    <w:div w:id="1834444221">
      <w:bodyDiv w:val="1"/>
      <w:marLeft w:val="0"/>
      <w:marRight w:val="0"/>
      <w:marTop w:val="0"/>
      <w:marBottom w:val="0"/>
      <w:divBdr>
        <w:top w:val="none" w:sz="0" w:space="0" w:color="auto"/>
        <w:left w:val="none" w:sz="0" w:space="0" w:color="auto"/>
        <w:bottom w:val="none" w:sz="0" w:space="0" w:color="auto"/>
        <w:right w:val="none" w:sz="0" w:space="0" w:color="auto"/>
      </w:divBdr>
    </w:div>
    <w:div w:id="1837065768">
      <w:bodyDiv w:val="1"/>
      <w:marLeft w:val="0"/>
      <w:marRight w:val="0"/>
      <w:marTop w:val="0"/>
      <w:marBottom w:val="0"/>
      <w:divBdr>
        <w:top w:val="none" w:sz="0" w:space="0" w:color="auto"/>
        <w:left w:val="none" w:sz="0" w:space="0" w:color="auto"/>
        <w:bottom w:val="none" w:sz="0" w:space="0" w:color="auto"/>
        <w:right w:val="none" w:sz="0" w:space="0" w:color="auto"/>
      </w:divBdr>
    </w:div>
    <w:div w:id="1842623174">
      <w:bodyDiv w:val="1"/>
      <w:marLeft w:val="0"/>
      <w:marRight w:val="0"/>
      <w:marTop w:val="0"/>
      <w:marBottom w:val="0"/>
      <w:divBdr>
        <w:top w:val="none" w:sz="0" w:space="0" w:color="auto"/>
        <w:left w:val="none" w:sz="0" w:space="0" w:color="auto"/>
        <w:bottom w:val="none" w:sz="0" w:space="0" w:color="auto"/>
        <w:right w:val="none" w:sz="0" w:space="0" w:color="auto"/>
      </w:divBdr>
    </w:div>
    <w:div w:id="1852913444">
      <w:bodyDiv w:val="1"/>
      <w:marLeft w:val="0"/>
      <w:marRight w:val="0"/>
      <w:marTop w:val="0"/>
      <w:marBottom w:val="0"/>
      <w:divBdr>
        <w:top w:val="none" w:sz="0" w:space="0" w:color="auto"/>
        <w:left w:val="none" w:sz="0" w:space="0" w:color="auto"/>
        <w:bottom w:val="none" w:sz="0" w:space="0" w:color="auto"/>
        <w:right w:val="none" w:sz="0" w:space="0" w:color="auto"/>
      </w:divBdr>
    </w:div>
    <w:div w:id="1859276234">
      <w:bodyDiv w:val="1"/>
      <w:marLeft w:val="0"/>
      <w:marRight w:val="0"/>
      <w:marTop w:val="0"/>
      <w:marBottom w:val="0"/>
      <w:divBdr>
        <w:top w:val="none" w:sz="0" w:space="0" w:color="auto"/>
        <w:left w:val="none" w:sz="0" w:space="0" w:color="auto"/>
        <w:bottom w:val="none" w:sz="0" w:space="0" w:color="auto"/>
        <w:right w:val="none" w:sz="0" w:space="0" w:color="auto"/>
      </w:divBdr>
    </w:div>
    <w:div w:id="1875271776">
      <w:bodyDiv w:val="1"/>
      <w:marLeft w:val="0"/>
      <w:marRight w:val="0"/>
      <w:marTop w:val="0"/>
      <w:marBottom w:val="0"/>
      <w:divBdr>
        <w:top w:val="none" w:sz="0" w:space="0" w:color="auto"/>
        <w:left w:val="none" w:sz="0" w:space="0" w:color="auto"/>
        <w:bottom w:val="none" w:sz="0" w:space="0" w:color="auto"/>
        <w:right w:val="none" w:sz="0" w:space="0" w:color="auto"/>
      </w:divBdr>
    </w:div>
    <w:div w:id="1877887985">
      <w:bodyDiv w:val="1"/>
      <w:marLeft w:val="0"/>
      <w:marRight w:val="0"/>
      <w:marTop w:val="0"/>
      <w:marBottom w:val="0"/>
      <w:divBdr>
        <w:top w:val="none" w:sz="0" w:space="0" w:color="auto"/>
        <w:left w:val="none" w:sz="0" w:space="0" w:color="auto"/>
        <w:bottom w:val="none" w:sz="0" w:space="0" w:color="auto"/>
        <w:right w:val="none" w:sz="0" w:space="0" w:color="auto"/>
      </w:divBdr>
    </w:div>
    <w:div w:id="1888644727">
      <w:bodyDiv w:val="1"/>
      <w:marLeft w:val="0"/>
      <w:marRight w:val="0"/>
      <w:marTop w:val="0"/>
      <w:marBottom w:val="0"/>
      <w:divBdr>
        <w:top w:val="none" w:sz="0" w:space="0" w:color="auto"/>
        <w:left w:val="none" w:sz="0" w:space="0" w:color="auto"/>
        <w:bottom w:val="none" w:sz="0" w:space="0" w:color="auto"/>
        <w:right w:val="none" w:sz="0" w:space="0" w:color="auto"/>
      </w:divBdr>
    </w:div>
    <w:div w:id="1919560371">
      <w:bodyDiv w:val="1"/>
      <w:marLeft w:val="0"/>
      <w:marRight w:val="0"/>
      <w:marTop w:val="0"/>
      <w:marBottom w:val="0"/>
      <w:divBdr>
        <w:top w:val="none" w:sz="0" w:space="0" w:color="auto"/>
        <w:left w:val="none" w:sz="0" w:space="0" w:color="auto"/>
        <w:bottom w:val="none" w:sz="0" w:space="0" w:color="auto"/>
        <w:right w:val="none" w:sz="0" w:space="0" w:color="auto"/>
      </w:divBdr>
    </w:div>
    <w:div w:id="1921982587">
      <w:bodyDiv w:val="1"/>
      <w:marLeft w:val="0"/>
      <w:marRight w:val="0"/>
      <w:marTop w:val="0"/>
      <w:marBottom w:val="0"/>
      <w:divBdr>
        <w:top w:val="none" w:sz="0" w:space="0" w:color="auto"/>
        <w:left w:val="none" w:sz="0" w:space="0" w:color="auto"/>
        <w:bottom w:val="none" w:sz="0" w:space="0" w:color="auto"/>
        <w:right w:val="none" w:sz="0" w:space="0" w:color="auto"/>
      </w:divBdr>
    </w:div>
    <w:div w:id="1936791941">
      <w:bodyDiv w:val="1"/>
      <w:marLeft w:val="0"/>
      <w:marRight w:val="0"/>
      <w:marTop w:val="0"/>
      <w:marBottom w:val="0"/>
      <w:divBdr>
        <w:top w:val="none" w:sz="0" w:space="0" w:color="auto"/>
        <w:left w:val="none" w:sz="0" w:space="0" w:color="auto"/>
        <w:bottom w:val="none" w:sz="0" w:space="0" w:color="auto"/>
        <w:right w:val="none" w:sz="0" w:space="0" w:color="auto"/>
      </w:divBdr>
    </w:div>
    <w:div w:id="1944728753">
      <w:bodyDiv w:val="1"/>
      <w:marLeft w:val="0"/>
      <w:marRight w:val="0"/>
      <w:marTop w:val="0"/>
      <w:marBottom w:val="0"/>
      <w:divBdr>
        <w:top w:val="none" w:sz="0" w:space="0" w:color="auto"/>
        <w:left w:val="none" w:sz="0" w:space="0" w:color="auto"/>
        <w:bottom w:val="none" w:sz="0" w:space="0" w:color="auto"/>
        <w:right w:val="none" w:sz="0" w:space="0" w:color="auto"/>
      </w:divBdr>
    </w:div>
    <w:div w:id="1958874533">
      <w:bodyDiv w:val="1"/>
      <w:marLeft w:val="0"/>
      <w:marRight w:val="0"/>
      <w:marTop w:val="0"/>
      <w:marBottom w:val="0"/>
      <w:divBdr>
        <w:top w:val="none" w:sz="0" w:space="0" w:color="auto"/>
        <w:left w:val="none" w:sz="0" w:space="0" w:color="auto"/>
        <w:bottom w:val="none" w:sz="0" w:space="0" w:color="auto"/>
        <w:right w:val="none" w:sz="0" w:space="0" w:color="auto"/>
      </w:divBdr>
    </w:div>
    <w:div w:id="1961456218">
      <w:bodyDiv w:val="1"/>
      <w:marLeft w:val="0"/>
      <w:marRight w:val="0"/>
      <w:marTop w:val="0"/>
      <w:marBottom w:val="0"/>
      <w:divBdr>
        <w:top w:val="none" w:sz="0" w:space="0" w:color="auto"/>
        <w:left w:val="none" w:sz="0" w:space="0" w:color="auto"/>
        <w:bottom w:val="none" w:sz="0" w:space="0" w:color="auto"/>
        <w:right w:val="none" w:sz="0" w:space="0" w:color="auto"/>
      </w:divBdr>
    </w:div>
    <w:div w:id="1974285006">
      <w:bodyDiv w:val="1"/>
      <w:marLeft w:val="0"/>
      <w:marRight w:val="0"/>
      <w:marTop w:val="0"/>
      <w:marBottom w:val="0"/>
      <w:divBdr>
        <w:top w:val="none" w:sz="0" w:space="0" w:color="auto"/>
        <w:left w:val="none" w:sz="0" w:space="0" w:color="auto"/>
        <w:bottom w:val="none" w:sz="0" w:space="0" w:color="auto"/>
        <w:right w:val="none" w:sz="0" w:space="0" w:color="auto"/>
      </w:divBdr>
    </w:div>
    <w:div w:id="1995261343">
      <w:bodyDiv w:val="1"/>
      <w:marLeft w:val="0"/>
      <w:marRight w:val="0"/>
      <w:marTop w:val="0"/>
      <w:marBottom w:val="0"/>
      <w:divBdr>
        <w:top w:val="none" w:sz="0" w:space="0" w:color="auto"/>
        <w:left w:val="none" w:sz="0" w:space="0" w:color="auto"/>
        <w:bottom w:val="none" w:sz="0" w:space="0" w:color="auto"/>
        <w:right w:val="none" w:sz="0" w:space="0" w:color="auto"/>
      </w:divBdr>
    </w:div>
    <w:div w:id="2002614175">
      <w:bodyDiv w:val="1"/>
      <w:marLeft w:val="0"/>
      <w:marRight w:val="0"/>
      <w:marTop w:val="0"/>
      <w:marBottom w:val="0"/>
      <w:divBdr>
        <w:top w:val="none" w:sz="0" w:space="0" w:color="auto"/>
        <w:left w:val="none" w:sz="0" w:space="0" w:color="auto"/>
        <w:bottom w:val="none" w:sz="0" w:space="0" w:color="auto"/>
        <w:right w:val="none" w:sz="0" w:space="0" w:color="auto"/>
      </w:divBdr>
    </w:div>
    <w:div w:id="2002731525">
      <w:bodyDiv w:val="1"/>
      <w:marLeft w:val="0"/>
      <w:marRight w:val="0"/>
      <w:marTop w:val="0"/>
      <w:marBottom w:val="0"/>
      <w:divBdr>
        <w:top w:val="none" w:sz="0" w:space="0" w:color="auto"/>
        <w:left w:val="none" w:sz="0" w:space="0" w:color="auto"/>
        <w:bottom w:val="none" w:sz="0" w:space="0" w:color="auto"/>
        <w:right w:val="none" w:sz="0" w:space="0" w:color="auto"/>
      </w:divBdr>
    </w:div>
    <w:div w:id="2003197658">
      <w:bodyDiv w:val="1"/>
      <w:marLeft w:val="0"/>
      <w:marRight w:val="0"/>
      <w:marTop w:val="0"/>
      <w:marBottom w:val="0"/>
      <w:divBdr>
        <w:top w:val="none" w:sz="0" w:space="0" w:color="auto"/>
        <w:left w:val="none" w:sz="0" w:space="0" w:color="auto"/>
        <w:bottom w:val="none" w:sz="0" w:space="0" w:color="auto"/>
        <w:right w:val="none" w:sz="0" w:space="0" w:color="auto"/>
      </w:divBdr>
    </w:div>
    <w:div w:id="2034071028">
      <w:bodyDiv w:val="1"/>
      <w:marLeft w:val="0"/>
      <w:marRight w:val="0"/>
      <w:marTop w:val="0"/>
      <w:marBottom w:val="0"/>
      <w:divBdr>
        <w:top w:val="none" w:sz="0" w:space="0" w:color="auto"/>
        <w:left w:val="none" w:sz="0" w:space="0" w:color="auto"/>
        <w:bottom w:val="none" w:sz="0" w:space="0" w:color="auto"/>
        <w:right w:val="none" w:sz="0" w:space="0" w:color="auto"/>
      </w:divBdr>
    </w:div>
    <w:div w:id="2048868744">
      <w:bodyDiv w:val="1"/>
      <w:marLeft w:val="0"/>
      <w:marRight w:val="0"/>
      <w:marTop w:val="0"/>
      <w:marBottom w:val="0"/>
      <w:divBdr>
        <w:top w:val="none" w:sz="0" w:space="0" w:color="auto"/>
        <w:left w:val="none" w:sz="0" w:space="0" w:color="auto"/>
        <w:bottom w:val="none" w:sz="0" w:space="0" w:color="auto"/>
        <w:right w:val="none" w:sz="0" w:space="0" w:color="auto"/>
      </w:divBdr>
    </w:div>
    <w:div w:id="2056468746">
      <w:bodyDiv w:val="1"/>
      <w:marLeft w:val="0"/>
      <w:marRight w:val="0"/>
      <w:marTop w:val="0"/>
      <w:marBottom w:val="0"/>
      <w:divBdr>
        <w:top w:val="none" w:sz="0" w:space="0" w:color="auto"/>
        <w:left w:val="none" w:sz="0" w:space="0" w:color="auto"/>
        <w:bottom w:val="none" w:sz="0" w:space="0" w:color="auto"/>
        <w:right w:val="none" w:sz="0" w:space="0" w:color="auto"/>
      </w:divBdr>
    </w:div>
    <w:div w:id="2068911073">
      <w:bodyDiv w:val="1"/>
      <w:marLeft w:val="0"/>
      <w:marRight w:val="0"/>
      <w:marTop w:val="0"/>
      <w:marBottom w:val="0"/>
      <w:divBdr>
        <w:top w:val="none" w:sz="0" w:space="0" w:color="auto"/>
        <w:left w:val="none" w:sz="0" w:space="0" w:color="auto"/>
        <w:bottom w:val="none" w:sz="0" w:space="0" w:color="auto"/>
        <w:right w:val="none" w:sz="0" w:space="0" w:color="auto"/>
      </w:divBdr>
    </w:div>
    <w:div w:id="2118324762">
      <w:bodyDiv w:val="1"/>
      <w:marLeft w:val="0"/>
      <w:marRight w:val="0"/>
      <w:marTop w:val="0"/>
      <w:marBottom w:val="0"/>
      <w:divBdr>
        <w:top w:val="none" w:sz="0" w:space="0" w:color="auto"/>
        <w:left w:val="none" w:sz="0" w:space="0" w:color="auto"/>
        <w:bottom w:val="none" w:sz="0" w:space="0" w:color="auto"/>
        <w:right w:val="none" w:sz="0" w:space="0" w:color="auto"/>
      </w:divBdr>
    </w:div>
    <w:div w:id="2134784124">
      <w:bodyDiv w:val="1"/>
      <w:marLeft w:val="0"/>
      <w:marRight w:val="0"/>
      <w:marTop w:val="0"/>
      <w:marBottom w:val="0"/>
      <w:divBdr>
        <w:top w:val="none" w:sz="0" w:space="0" w:color="auto"/>
        <w:left w:val="none" w:sz="0" w:space="0" w:color="auto"/>
        <w:bottom w:val="none" w:sz="0" w:space="0" w:color="auto"/>
        <w:right w:val="none" w:sz="0" w:space="0" w:color="auto"/>
      </w:divBdr>
    </w:div>
    <w:div w:id="214284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www.facebook.com/bluebeanofficia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www.bluebean365.jp/faq/"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www.bluebean365.jp/document/"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CA09E-D7E2-4281-A82E-330F5F6E2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4693</TotalTime>
  <Pages>32</Pages>
  <Words>1498</Words>
  <Characters>8541</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湯澤 めぐみ</dc:creator>
  <cp:keywords/>
  <dc:description/>
  <cp:lastModifiedBy>湯澤 めぐみ</cp:lastModifiedBy>
  <cp:revision>380</cp:revision>
  <cp:lastPrinted>2021-03-19T04:11:00Z</cp:lastPrinted>
  <dcterms:created xsi:type="dcterms:W3CDTF">2018-10-19T09:48:00Z</dcterms:created>
  <dcterms:modified xsi:type="dcterms:W3CDTF">2021-03-19T04:13:00Z</dcterms:modified>
</cp:coreProperties>
</file>